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C68B6" w14:textId="41EA391F" w:rsidR="00522B0D" w:rsidRPr="000D6E26" w:rsidRDefault="000D6E26">
      <w:pPr>
        <w:jc w:val="center"/>
        <w:rPr>
          <w:b/>
          <w:bCs/>
          <w:lang w:val="fr-CA"/>
        </w:rPr>
      </w:pPr>
      <w:r w:rsidRPr="000D6E26">
        <w:rPr>
          <w:b/>
          <w:bCs/>
          <w:lang w:val="fr-CA"/>
        </w:rPr>
        <w:t xml:space="preserve">Le moment est venu </w:t>
      </w:r>
      <w:r w:rsidR="0048567A" w:rsidRPr="000D6E26">
        <w:rPr>
          <w:b/>
          <w:bCs/>
          <w:lang w:val="fr-CA"/>
        </w:rPr>
        <w:t>d'</w:t>
      </w:r>
      <w:r w:rsidR="00BB4B0A" w:rsidRPr="000D6E26">
        <w:rPr>
          <w:b/>
          <w:bCs/>
          <w:lang w:val="fr-CA"/>
        </w:rPr>
        <w:t xml:space="preserve">agir contre le </w:t>
      </w:r>
      <w:r w:rsidR="0048567A" w:rsidRPr="000D6E26">
        <w:rPr>
          <w:b/>
          <w:bCs/>
          <w:lang w:val="fr-CA"/>
        </w:rPr>
        <w:t>harcèlement en ligne</w:t>
      </w:r>
    </w:p>
    <w:p w14:paraId="5F59B3F4" w14:textId="52DD7A25" w:rsidR="00522B0D" w:rsidRPr="000D6E26" w:rsidRDefault="0048567A">
      <w:pPr>
        <w:rPr>
          <w:lang w:val="fr-CA"/>
        </w:rPr>
      </w:pPr>
      <w:r w:rsidRPr="000D6E26">
        <w:rPr>
          <w:lang w:val="fr-CA"/>
        </w:rPr>
        <w:t>Les éditeurs de presse du Canada</w:t>
      </w:r>
      <w:r w:rsidRPr="000D6E26">
        <w:rPr>
          <w:lang w:val="fr-CA"/>
        </w:rPr>
        <w:t xml:space="preserve">, </w:t>
      </w:r>
      <w:r w:rsidRPr="000D6E26">
        <w:rPr>
          <w:lang w:val="fr-CA"/>
        </w:rPr>
        <w:t>qui emploient 3000 journalistes d'un océan à l'autre</w:t>
      </w:r>
      <w:r w:rsidRPr="000D6E26">
        <w:rPr>
          <w:lang w:val="fr-CA"/>
        </w:rPr>
        <w:t xml:space="preserve">, </w:t>
      </w:r>
      <w:r w:rsidRPr="000D6E26">
        <w:rPr>
          <w:lang w:val="fr-CA"/>
        </w:rPr>
        <w:t xml:space="preserve">croient </w:t>
      </w:r>
      <w:r w:rsidRPr="000D6E26">
        <w:rPr>
          <w:lang w:val="fr-CA"/>
        </w:rPr>
        <w:t xml:space="preserve">que la liberté d'expression, la liberté journalistique et un écosystème médiatique fort, sain, commercialement viable et </w:t>
      </w:r>
      <w:r w:rsidR="000D6E26" w:rsidRPr="000D6E26">
        <w:rPr>
          <w:lang w:val="fr-CA"/>
        </w:rPr>
        <w:t>résolument</w:t>
      </w:r>
      <w:r w:rsidRPr="000D6E26">
        <w:rPr>
          <w:lang w:val="fr-CA"/>
        </w:rPr>
        <w:t xml:space="preserve"> indépendant sont tous essentiels à notre démocratie. </w:t>
      </w:r>
    </w:p>
    <w:p w14:paraId="0F598D6E" w14:textId="77777777" w:rsidR="00522B0D" w:rsidRPr="000D6E26" w:rsidRDefault="0048567A">
      <w:pPr>
        <w:rPr>
          <w:lang w:val="fr-CA"/>
        </w:rPr>
      </w:pPr>
      <w:r w:rsidRPr="000D6E26">
        <w:rPr>
          <w:lang w:val="fr-CA"/>
        </w:rPr>
        <w:t xml:space="preserve">Les Canadiens comptent sur leurs journaux et leurs </w:t>
      </w:r>
      <w:proofErr w:type="gramStart"/>
      <w:r w:rsidRPr="000D6E26">
        <w:rPr>
          <w:lang w:val="fr-CA"/>
        </w:rPr>
        <w:t>médias d'informat</w:t>
      </w:r>
      <w:r w:rsidRPr="000D6E26">
        <w:rPr>
          <w:lang w:val="fr-CA"/>
        </w:rPr>
        <w:t>ion</w:t>
      </w:r>
      <w:proofErr w:type="gramEnd"/>
      <w:r w:rsidRPr="000D6E26">
        <w:rPr>
          <w:lang w:val="fr-CA"/>
        </w:rPr>
        <w:t xml:space="preserve"> pour être leurs sources d'information de confiance, les aider à faire des choix éclairés et demander des comptes aux personnes et aux institutions, y compris les gouvernements et les entreprises.</w:t>
      </w:r>
    </w:p>
    <w:p w14:paraId="79937D1D" w14:textId="2C816260" w:rsidR="00522B0D" w:rsidRPr="000D6E26" w:rsidRDefault="00977B47">
      <w:pPr>
        <w:rPr>
          <w:lang w:val="fr-CA"/>
        </w:rPr>
      </w:pPr>
      <w:r w:rsidRPr="000D6E26">
        <w:rPr>
          <w:lang w:val="fr-CA"/>
        </w:rPr>
        <w:t xml:space="preserve">Nous </w:t>
      </w:r>
      <w:r w:rsidR="0048567A" w:rsidRPr="000D6E26">
        <w:rPr>
          <w:lang w:val="fr-CA"/>
        </w:rPr>
        <w:t xml:space="preserve">espérons que les parlementaires </w:t>
      </w:r>
      <w:r w:rsidR="000D6E26" w:rsidRPr="000D6E26">
        <w:rPr>
          <w:lang w:val="fr-CA"/>
        </w:rPr>
        <w:t xml:space="preserve">feront front commun </w:t>
      </w:r>
      <w:r w:rsidR="0048567A" w:rsidRPr="000D6E26">
        <w:rPr>
          <w:lang w:val="fr-CA"/>
        </w:rPr>
        <w:t>et pre</w:t>
      </w:r>
      <w:r w:rsidR="0048567A" w:rsidRPr="000D6E26">
        <w:rPr>
          <w:lang w:val="fr-CA"/>
        </w:rPr>
        <w:t xml:space="preserve">ndront des </w:t>
      </w:r>
      <w:r w:rsidRPr="000D6E26">
        <w:rPr>
          <w:lang w:val="fr-CA"/>
        </w:rPr>
        <w:t>mesures significatives pour lutter contre les discours de haine et d'autres types de contenus préjudiciables en ligne, tout en veillant à ce que la liberté d'expression et le libre débat soient reconnus, préservés et protégés.</w:t>
      </w:r>
    </w:p>
    <w:p w14:paraId="2A33BEAB" w14:textId="0BD77E8B" w:rsidR="00522B0D" w:rsidRPr="000D6E26" w:rsidRDefault="0048567A">
      <w:pPr>
        <w:rPr>
          <w:lang w:val="fr-CA"/>
        </w:rPr>
      </w:pPr>
      <w:r w:rsidRPr="000D6E26">
        <w:rPr>
          <w:lang w:val="fr-CA"/>
        </w:rPr>
        <w:t xml:space="preserve">Nous sommes parmi </w:t>
      </w:r>
      <w:r w:rsidRPr="000D6E26">
        <w:rPr>
          <w:lang w:val="fr-CA"/>
        </w:rPr>
        <w:t xml:space="preserve">les principaux défenseurs de la liberté d'expression dans le pays. </w:t>
      </w:r>
      <w:r w:rsidR="000D6E26" w:rsidRPr="000D6E26">
        <w:rPr>
          <w:lang w:val="fr-CA"/>
        </w:rPr>
        <w:t>Parallèlement</w:t>
      </w:r>
      <w:r w:rsidRPr="000D6E26">
        <w:rPr>
          <w:lang w:val="fr-CA"/>
        </w:rPr>
        <w:t>, en tant qu'employeurs, nous nous efforçons d'offrir à nos journalistes un environnement de travail sûr, sain et inclusif. En tant qu'entreprises qui fournissent des info</w:t>
      </w:r>
      <w:r w:rsidRPr="000D6E26">
        <w:rPr>
          <w:lang w:val="fr-CA"/>
        </w:rPr>
        <w:t xml:space="preserve">rmations et des analyses, nous nous efforçons également de protéger nos clients : le public qui lit </w:t>
      </w:r>
      <w:r w:rsidR="000D6E26" w:rsidRPr="000D6E26">
        <w:rPr>
          <w:lang w:val="fr-CA"/>
        </w:rPr>
        <w:t>les</w:t>
      </w:r>
      <w:r w:rsidRPr="000D6E26">
        <w:rPr>
          <w:lang w:val="fr-CA"/>
        </w:rPr>
        <w:t xml:space="preserve"> informations </w:t>
      </w:r>
      <w:r w:rsidR="000D6E26" w:rsidRPr="000D6E26">
        <w:rPr>
          <w:lang w:val="fr-CA"/>
        </w:rPr>
        <w:t xml:space="preserve">qu’on publie </w:t>
      </w:r>
      <w:r w:rsidRPr="000D6E26">
        <w:rPr>
          <w:lang w:val="fr-CA"/>
        </w:rPr>
        <w:t xml:space="preserve">et s'engage avec nous et </w:t>
      </w:r>
      <w:r w:rsidR="000D6E26" w:rsidRPr="000D6E26">
        <w:rPr>
          <w:lang w:val="fr-CA"/>
        </w:rPr>
        <w:t>nos autres</w:t>
      </w:r>
      <w:r w:rsidRPr="000D6E26">
        <w:rPr>
          <w:lang w:val="fr-CA"/>
        </w:rPr>
        <w:t xml:space="preserve"> </w:t>
      </w:r>
      <w:r w:rsidRPr="000D6E26">
        <w:rPr>
          <w:lang w:val="fr-CA"/>
        </w:rPr>
        <w:t xml:space="preserve">lecteurs. Nous sommes à l'écoute de nos clients. Nous prenons au sérieux nos responsabilités envers </w:t>
      </w:r>
      <w:r w:rsidRPr="000D6E26">
        <w:rPr>
          <w:lang w:val="fr-CA"/>
        </w:rPr>
        <w:t xml:space="preserve">eux et </w:t>
      </w:r>
      <w:r w:rsidR="000D6E26">
        <w:rPr>
          <w:lang w:val="fr-CA"/>
        </w:rPr>
        <w:t xml:space="preserve">envers </w:t>
      </w:r>
      <w:r w:rsidRPr="000D6E26">
        <w:rPr>
          <w:lang w:val="fr-CA"/>
        </w:rPr>
        <w:t xml:space="preserve">le grand public. Nous essayons de construire un meilleur avenir </w:t>
      </w:r>
      <w:r w:rsidRPr="000D6E26">
        <w:rPr>
          <w:lang w:val="fr-CA"/>
        </w:rPr>
        <w:t xml:space="preserve">pour </w:t>
      </w:r>
      <w:r w:rsidR="000D6E26" w:rsidRPr="000D6E26">
        <w:rPr>
          <w:lang w:val="fr-CA"/>
        </w:rPr>
        <w:t xml:space="preserve">nous </w:t>
      </w:r>
      <w:r w:rsidRPr="000D6E26">
        <w:rPr>
          <w:lang w:val="fr-CA"/>
        </w:rPr>
        <w:t xml:space="preserve">tous. Et nous sommes responsables </w:t>
      </w:r>
      <w:r w:rsidR="000D6E26" w:rsidRPr="000D6E26">
        <w:rPr>
          <w:lang w:val="fr-CA"/>
        </w:rPr>
        <w:t>autant pour</w:t>
      </w:r>
      <w:r w:rsidRPr="000D6E26">
        <w:rPr>
          <w:lang w:val="fr-CA"/>
        </w:rPr>
        <w:t xml:space="preserve"> nos actions </w:t>
      </w:r>
      <w:r w:rsidR="000D6E26" w:rsidRPr="000D6E26">
        <w:rPr>
          <w:lang w:val="fr-CA"/>
        </w:rPr>
        <w:t xml:space="preserve">que </w:t>
      </w:r>
      <w:r w:rsidR="000D6E26">
        <w:rPr>
          <w:lang w:val="fr-CA"/>
        </w:rPr>
        <w:t xml:space="preserve">pour </w:t>
      </w:r>
      <w:r w:rsidRPr="000D6E26">
        <w:rPr>
          <w:lang w:val="fr-CA"/>
        </w:rPr>
        <w:t xml:space="preserve">notre inaction. </w:t>
      </w:r>
    </w:p>
    <w:p w14:paraId="1E2666C9" w14:textId="455129EB" w:rsidR="00522B0D" w:rsidRPr="000D6E26" w:rsidRDefault="000D6E26">
      <w:pPr>
        <w:rPr>
          <w:lang w:val="fr-CA"/>
        </w:rPr>
      </w:pPr>
      <w:r>
        <w:rPr>
          <w:lang w:val="fr-CA"/>
        </w:rPr>
        <w:t>Le</w:t>
      </w:r>
      <w:r w:rsidRPr="000D6E26">
        <w:rPr>
          <w:lang w:val="fr-CA"/>
        </w:rPr>
        <w:t xml:space="preserve"> secteur des médias </w:t>
      </w:r>
      <w:r w:rsidR="0048567A" w:rsidRPr="000D6E26">
        <w:rPr>
          <w:lang w:val="fr-CA"/>
        </w:rPr>
        <w:t>d'informations reste menacé par les médias sociau</w:t>
      </w:r>
      <w:r w:rsidR="0048567A" w:rsidRPr="000D6E26">
        <w:rPr>
          <w:lang w:val="fr-CA"/>
        </w:rPr>
        <w:t xml:space="preserve">x et les fournisseurs de services de communication en ligne non réglementés et non contrôlés. </w:t>
      </w:r>
      <w:r>
        <w:rPr>
          <w:lang w:val="fr-CA"/>
        </w:rPr>
        <w:t xml:space="preserve">De plus, </w:t>
      </w:r>
      <w:r w:rsidR="0048567A" w:rsidRPr="000D6E26">
        <w:rPr>
          <w:lang w:val="fr-CA"/>
        </w:rPr>
        <w:t xml:space="preserve">nos journalistes et nos </w:t>
      </w:r>
      <w:r w:rsidR="00452C29" w:rsidRPr="000D6E26">
        <w:rPr>
          <w:lang w:val="fr-CA"/>
        </w:rPr>
        <w:t xml:space="preserve">lecteurs </w:t>
      </w:r>
      <w:r w:rsidR="0048567A" w:rsidRPr="000D6E26">
        <w:rPr>
          <w:lang w:val="fr-CA"/>
        </w:rPr>
        <w:t xml:space="preserve">sont </w:t>
      </w:r>
      <w:r w:rsidR="006E5D85" w:rsidRPr="000D6E26">
        <w:rPr>
          <w:lang w:val="fr-CA"/>
        </w:rPr>
        <w:t xml:space="preserve">constamment </w:t>
      </w:r>
      <w:r w:rsidR="0048567A" w:rsidRPr="000D6E26">
        <w:rPr>
          <w:lang w:val="fr-CA"/>
        </w:rPr>
        <w:t>confrontés à des préjudices en ligne</w:t>
      </w:r>
      <w:r w:rsidR="006E5D85" w:rsidRPr="000D6E26">
        <w:rPr>
          <w:lang w:val="fr-CA"/>
        </w:rPr>
        <w:t>.</w:t>
      </w:r>
      <w:r w:rsidR="00F42CC4" w:rsidRPr="000D6E26">
        <w:rPr>
          <w:lang w:val="fr-CA"/>
        </w:rPr>
        <w:t xml:space="preserve"> Demandez à n'importe quel journaliste et il vous dira que la critique fait partie du métier. Et ce, à juste titre</w:t>
      </w:r>
      <w:r w:rsidR="002506CB" w:rsidRPr="000D6E26">
        <w:rPr>
          <w:lang w:val="fr-CA"/>
        </w:rPr>
        <w:t xml:space="preserve">. Mais la </w:t>
      </w:r>
      <w:r w:rsidR="00F42CC4" w:rsidRPr="000D6E26">
        <w:rPr>
          <w:lang w:val="fr-CA"/>
        </w:rPr>
        <w:t xml:space="preserve">haine, le harcèlement </w:t>
      </w:r>
      <w:r w:rsidR="007A4425" w:rsidRPr="000D6E26">
        <w:rPr>
          <w:lang w:val="fr-CA"/>
        </w:rPr>
        <w:t xml:space="preserve">et les </w:t>
      </w:r>
      <w:r>
        <w:rPr>
          <w:lang w:val="fr-CA"/>
        </w:rPr>
        <w:t>préjudices</w:t>
      </w:r>
      <w:r w:rsidR="002506CB" w:rsidRPr="000D6E26">
        <w:rPr>
          <w:lang w:val="fr-CA"/>
        </w:rPr>
        <w:t xml:space="preserve"> en ligne et physiques ne devraient pas l'être. </w:t>
      </w:r>
      <w:proofErr w:type="spellStart"/>
      <w:r w:rsidR="0050264A" w:rsidRPr="000D6E26">
        <w:rPr>
          <w:lang w:val="fr-CA"/>
        </w:rPr>
        <w:t>Ils proviennent</w:t>
      </w:r>
      <w:proofErr w:type="spellEnd"/>
      <w:r w:rsidR="0050264A" w:rsidRPr="000D6E26">
        <w:rPr>
          <w:lang w:val="fr-CA"/>
        </w:rPr>
        <w:t xml:space="preserve"> de la droite, de la gauche et de toutes les tendances intermédiaires</w:t>
      </w:r>
      <w:r w:rsidR="00452C29" w:rsidRPr="000D6E26">
        <w:rPr>
          <w:lang w:val="fr-CA"/>
        </w:rPr>
        <w:t>, et le</w:t>
      </w:r>
      <w:r>
        <w:rPr>
          <w:lang w:val="fr-CA"/>
        </w:rPr>
        <w:t>s</w:t>
      </w:r>
      <w:r w:rsidR="00452C29" w:rsidRPr="000D6E26">
        <w:rPr>
          <w:lang w:val="fr-CA"/>
        </w:rPr>
        <w:t xml:space="preserve"> victimes sont trop souvent des femmes et des </w:t>
      </w:r>
      <w:r w:rsidR="0020151A" w:rsidRPr="000D6E26">
        <w:rPr>
          <w:lang w:val="fr-CA"/>
        </w:rPr>
        <w:t xml:space="preserve">journalistes </w:t>
      </w:r>
      <w:proofErr w:type="spellStart"/>
      <w:r w:rsidR="00452C29" w:rsidRPr="000D6E26">
        <w:rPr>
          <w:lang w:val="fr-CA"/>
        </w:rPr>
        <w:t>racisés</w:t>
      </w:r>
      <w:proofErr w:type="spellEnd"/>
      <w:r w:rsidR="0020151A" w:rsidRPr="000D6E26">
        <w:rPr>
          <w:lang w:val="fr-CA"/>
        </w:rPr>
        <w:t>.</w:t>
      </w:r>
    </w:p>
    <w:p w14:paraId="4241FD7E" w14:textId="77777777" w:rsidR="00522B0D" w:rsidRPr="000D6E26" w:rsidRDefault="0048567A">
      <w:pPr>
        <w:rPr>
          <w:lang w:val="fr-CA"/>
        </w:rPr>
      </w:pPr>
      <w:r w:rsidRPr="000D6E26">
        <w:rPr>
          <w:lang w:val="fr-CA"/>
        </w:rPr>
        <w:t xml:space="preserve">Nous sommes unis pour soutenir nos journalistes et nos salles de rédaction contre ceux qui cherchent à </w:t>
      </w:r>
      <w:r w:rsidR="000450E4" w:rsidRPr="000D6E26">
        <w:rPr>
          <w:lang w:val="fr-CA"/>
        </w:rPr>
        <w:t xml:space="preserve">les </w:t>
      </w:r>
      <w:r w:rsidRPr="000D6E26">
        <w:rPr>
          <w:lang w:val="fr-CA"/>
        </w:rPr>
        <w:t>réduire au silence et à menacer leur sécurité. Ensemble, nous continuerons à plaider pou</w:t>
      </w:r>
      <w:r w:rsidRPr="000D6E26">
        <w:rPr>
          <w:lang w:val="fr-CA"/>
        </w:rPr>
        <w:t>r des réponses à l'échelle du secteur afin de mettre fin à ce comportement.</w:t>
      </w:r>
    </w:p>
    <w:p w14:paraId="78A6A7C2" w14:textId="77777777" w:rsidR="00522B0D" w:rsidRPr="000D6E26" w:rsidRDefault="0048567A">
      <w:pPr>
        <w:rPr>
          <w:lang w:val="fr-CA"/>
        </w:rPr>
      </w:pPr>
      <w:r w:rsidRPr="000D6E26">
        <w:rPr>
          <w:lang w:val="fr-CA"/>
        </w:rPr>
        <w:t>Dans le monde entier, les journalistes subissent des atteintes physiques, judiciaires et en ligne. Outre le harcèlement individuel, les journalistes sont confrontés à des campagnes</w:t>
      </w:r>
      <w:r w:rsidRPr="000D6E26">
        <w:rPr>
          <w:lang w:val="fr-CA"/>
        </w:rPr>
        <w:t xml:space="preserve"> de diffamation sophistiquées visant à les discréditer. Ces menaces, et leur impact potentiel sur la liberté d'expression des journalistes, ont des conséquences néfastes pour la société dans son ensemble.</w:t>
      </w:r>
    </w:p>
    <w:p w14:paraId="2C7EA747" w14:textId="4E02A10C" w:rsidR="00522B0D" w:rsidRPr="000D6E26" w:rsidRDefault="0048567A">
      <w:pPr>
        <w:rPr>
          <w:lang w:val="fr-CA"/>
        </w:rPr>
      </w:pPr>
      <w:r w:rsidRPr="000D6E26">
        <w:rPr>
          <w:lang w:val="fr-CA"/>
        </w:rPr>
        <w:t>Les conclusions d'un</w:t>
      </w:r>
      <w:r w:rsidR="001451E9">
        <w:rPr>
          <w:lang w:val="fr-CA"/>
        </w:rPr>
        <w:t>e</w:t>
      </w:r>
      <w:r w:rsidRPr="000D6E26">
        <w:rPr>
          <w:lang w:val="fr-CA"/>
        </w:rPr>
        <w:t xml:space="preserve"> </w:t>
      </w:r>
      <w:commentRangeStart w:id="0"/>
      <w:r w:rsidRPr="000D6E26">
        <w:rPr>
          <w:lang w:val="fr-CA"/>
        </w:rPr>
        <w:fldChar w:fldCharType="begin"/>
      </w:r>
      <w:r w:rsidR="001451E9">
        <w:rPr>
          <w:lang w:val="fr-CA"/>
        </w:rPr>
        <w:instrText>HYPERLINK "https://unesdoc.unesco.org/ark:/48223/pf0000375136_fre"</w:instrText>
      </w:r>
      <w:r w:rsidR="001451E9" w:rsidRPr="000D6E26">
        <w:rPr>
          <w:lang w:val="fr-CA"/>
        </w:rPr>
      </w:r>
      <w:r w:rsidRPr="000D6E26">
        <w:rPr>
          <w:lang w:val="fr-CA"/>
        </w:rPr>
        <w:fldChar w:fldCharType="separate"/>
      </w:r>
      <w:r w:rsidR="001451E9">
        <w:rPr>
          <w:rStyle w:val="Hyperlink"/>
          <w:lang w:val="fr-CA"/>
        </w:rPr>
        <w:t>étude</w:t>
      </w:r>
      <w:r w:rsidRPr="00BC38F3">
        <w:rPr>
          <w:rStyle w:val="Hyperlink"/>
          <w:u w:val="none"/>
          <w:lang w:val="fr-CA"/>
        </w:rPr>
        <w:t xml:space="preserve"> </w:t>
      </w:r>
      <w:r w:rsidRPr="000D6E26">
        <w:rPr>
          <w:rStyle w:val="Hyperlink"/>
          <w:lang w:val="fr-CA"/>
        </w:rPr>
        <w:fldChar w:fldCharType="end"/>
      </w:r>
      <w:commentRangeEnd w:id="0"/>
      <w:r w:rsidR="001451E9">
        <w:rPr>
          <w:rStyle w:val="CommentReference"/>
        </w:rPr>
        <w:commentReference w:id="0"/>
      </w:r>
      <w:r w:rsidR="001451E9">
        <w:rPr>
          <w:lang w:val="fr-CA"/>
        </w:rPr>
        <w:t>publiée</w:t>
      </w:r>
      <w:r w:rsidRPr="000D6E26">
        <w:rPr>
          <w:lang w:val="fr-CA"/>
        </w:rPr>
        <w:t xml:space="preserve"> par l'Organisation des Nations unies pour l'éducation, la science et la culture </w:t>
      </w:r>
      <w:r w:rsidR="001451E9">
        <w:rPr>
          <w:lang w:val="fr-CA"/>
        </w:rPr>
        <w:t xml:space="preserve">(UNESCO) </w:t>
      </w:r>
      <w:r w:rsidRPr="000D6E26">
        <w:rPr>
          <w:lang w:val="fr-CA"/>
        </w:rPr>
        <w:t>et le Centre international</w:t>
      </w:r>
      <w:r w:rsidRPr="000D6E26">
        <w:rPr>
          <w:lang w:val="fr-CA"/>
        </w:rPr>
        <w:t xml:space="preserve"> pour les journalistes </w:t>
      </w:r>
      <w:r w:rsidR="001451E9">
        <w:rPr>
          <w:lang w:val="fr-CA"/>
        </w:rPr>
        <w:t xml:space="preserve">(ICJF) </w:t>
      </w:r>
      <w:r w:rsidRPr="000D6E26">
        <w:rPr>
          <w:lang w:val="fr-CA"/>
        </w:rPr>
        <w:t xml:space="preserve">sur la violence en ligne à l'encontre des femmes journalistes sont alarmantes : 73 </w:t>
      </w:r>
      <w:r w:rsidR="009233B2" w:rsidRPr="000D6E26">
        <w:rPr>
          <w:lang w:val="fr-CA"/>
        </w:rPr>
        <w:t xml:space="preserve">% </w:t>
      </w:r>
      <w:r w:rsidRPr="000D6E26">
        <w:rPr>
          <w:lang w:val="fr-CA"/>
        </w:rPr>
        <w:t xml:space="preserve">des femmes </w:t>
      </w:r>
      <w:r w:rsidRPr="000D6E26">
        <w:rPr>
          <w:lang w:val="fr-CA"/>
        </w:rPr>
        <w:lastRenderedPageBreak/>
        <w:t xml:space="preserve">interrogées ont déclaré avoir subi des violences en ligne </w:t>
      </w:r>
      <w:r w:rsidR="008400CF" w:rsidRPr="000D6E26">
        <w:rPr>
          <w:lang w:val="fr-CA"/>
        </w:rPr>
        <w:t xml:space="preserve">; </w:t>
      </w:r>
      <w:r w:rsidRPr="000D6E26">
        <w:rPr>
          <w:lang w:val="fr-CA"/>
        </w:rPr>
        <w:t xml:space="preserve">20 </w:t>
      </w:r>
      <w:r w:rsidR="009233B2" w:rsidRPr="000D6E26">
        <w:rPr>
          <w:lang w:val="fr-CA"/>
        </w:rPr>
        <w:t xml:space="preserve">% </w:t>
      </w:r>
      <w:r w:rsidRPr="000D6E26">
        <w:rPr>
          <w:lang w:val="fr-CA"/>
        </w:rPr>
        <w:t xml:space="preserve">ont déclaré avoir été attaquées ou maltraitées hors ligne lors d'incidents déclenchés en ligne </w:t>
      </w:r>
      <w:r w:rsidR="008400CF" w:rsidRPr="000D6E26">
        <w:rPr>
          <w:lang w:val="fr-CA"/>
        </w:rPr>
        <w:t xml:space="preserve">; et </w:t>
      </w:r>
      <w:r w:rsidRPr="000D6E26">
        <w:rPr>
          <w:lang w:val="fr-CA"/>
        </w:rPr>
        <w:t xml:space="preserve">41 </w:t>
      </w:r>
      <w:r w:rsidR="009233B2" w:rsidRPr="000D6E26">
        <w:rPr>
          <w:lang w:val="fr-CA"/>
        </w:rPr>
        <w:t xml:space="preserve">% </w:t>
      </w:r>
      <w:r w:rsidRPr="000D6E26">
        <w:rPr>
          <w:lang w:val="fr-CA"/>
        </w:rPr>
        <w:t>ont déclaré avoir été la cible d'attaques en ligne qui semblaient liées à des campagnes de désinformation orchestrées.</w:t>
      </w:r>
    </w:p>
    <w:p w14:paraId="11E4148E" w14:textId="35B31152" w:rsidR="00522B0D" w:rsidRPr="000D6E26" w:rsidRDefault="0048567A">
      <w:pPr>
        <w:rPr>
          <w:lang w:val="fr-CA"/>
        </w:rPr>
      </w:pPr>
      <w:r w:rsidRPr="000D6E26">
        <w:rPr>
          <w:lang w:val="fr-CA"/>
        </w:rPr>
        <w:t xml:space="preserve">L'impact </w:t>
      </w:r>
      <w:r w:rsidR="000450E4" w:rsidRPr="000D6E26">
        <w:rPr>
          <w:lang w:val="fr-CA"/>
        </w:rPr>
        <w:t xml:space="preserve">de </w:t>
      </w:r>
      <w:r w:rsidRPr="000D6E26">
        <w:rPr>
          <w:lang w:val="fr-CA"/>
        </w:rPr>
        <w:t>cette violence sur l</w:t>
      </w:r>
      <w:r w:rsidRPr="000D6E26">
        <w:rPr>
          <w:lang w:val="fr-CA"/>
        </w:rPr>
        <w:t xml:space="preserve">a santé mentale donne à réfléchir : 38 </w:t>
      </w:r>
      <w:r w:rsidR="009233B2" w:rsidRPr="000D6E26">
        <w:rPr>
          <w:lang w:val="fr-CA"/>
        </w:rPr>
        <w:t xml:space="preserve">% ont </w:t>
      </w:r>
      <w:r w:rsidR="00322B6B">
        <w:rPr>
          <w:lang w:val="fr-CA"/>
        </w:rPr>
        <w:t xml:space="preserve">dû s’absenter du </w:t>
      </w:r>
      <w:r w:rsidRPr="000D6E26">
        <w:rPr>
          <w:lang w:val="fr-CA"/>
        </w:rPr>
        <w:t>travail</w:t>
      </w:r>
      <w:r w:rsidR="00B2621D">
        <w:rPr>
          <w:lang w:val="fr-CA"/>
        </w:rPr>
        <w:t xml:space="preserve"> temporairement</w:t>
      </w:r>
      <w:r w:rsidR="009B6D14" w:rsidRPr="000D6E26">
        <w:rPr>
          <w:lang w:val="fr-CA"/>
        </w:rPr>
        <w:t xml:space="preserve">, </w:t>
      </w:r>
      <w:r w:rsidRPr="000D6E26">
        <w:rPr>
          <w:lang w:val="fr-CA"/>
        </w:rPr>
        <w:t xml:space="preserve">11 </w:t>
      </w:r>
      <w:r w:rsidR="009233B2" w:rsidRPr="000D6E26">
        <w:rPr>
          <w:lang w:val="fr-CA"/>
        </w:rPr>
        <w:t xml:space="preserve">% ont </w:t>
      </w:r>
      <w:r w:rsidRPr="000D6E26">
        <w:rPr>
          <w:lang w:val="fr-CA"/>
        </w:rPr>
        <w:t xml:space="preserve">quitté leur emploi </w:t>
      </w:r>
      <w:r w:rsidR="009B6D14" w:rsidRPr="000D6E26">
        <w:rPr>
          <w:lang w:val="fr-CA"/>
        </w:rPr>
        <w:t xml:space="preserve">et </w:t>
      </w:r>
      <w:r w:rsidR="009233B2" w:rsidRPr="000D6E26">
        <w:rPr>
          <w:lang w:val="fr-CA"/>
        </w:rPr>
        <w:t xml:space="preserve">2 % ont </w:t>
      </w:r>
      <w:r w:rsidRPr="000D6E26">
        <w:rPr>
          <w:lang w:val="fr-CA"/>
        </w:rPr>
        <w:t xml:space="preserve">complètement abandonné le journalisme. Elle a également un impact sur les pratiques journalistiques et l'engagement du public : 30 </w:t>
      </w:r>
      <w:r w:rsidR="009233B2" w:rsidRPr="000D6E26">
        <w:rPr>
          <w:lang w:val="fr-CA"/>
        </w:rPr>
        <w:t xml:space="preserve">% </w:t>
      </w:r>
      <w:r w:rsidR="00B2621D">
        <w:rPr>
          <w:lang w:val="fr-CA"/>
        </w:rPr>
        <w:t xml:space="preserve">des journalistes </w:t>
      </w:r>
      <w:r w:rsidRPr="000D6E26">
        <w:rPr>
          <w:lang w:val="fr-CA"/>
        </w:rPr>
        <w:t xml:space="preserve">s'autocensurent sur </w:t>
      </w:r>
      <w:r w:rsidRPr="000D6E26">
        <w:rPr>
          <w:lang w:val="fr-CA"/>
        </w:rPr>
        <w:t>les médias sociaux</w:t>
      </w:r>
      <w:r w:rsidR="009B6D14" w:rsidRPr="000D6E26">
        <w:rPr>
          <w:lang w:val="fr-CA"/>
        </w:rPr>
        <w:t xml:space="preserve">, </w:t>
      </w:r>
      <w:r w:rsidRPr="000D6E26">
        <w:rPr>
          <w:lang w:val="fr-CA"/>
        </w:rPr>
        <w:t xml:space="preserve">20 </w:t>
      </w:r>
      <w:r w:rsidR="009233B2" w:rsidRPr="000D6E26">
        <w:rPr>
          <w:lang w:val="fr-CA"/>
        </w:rPr>
        <w:t xml:space="preserve">% </w:t>
      </w:r>
      <w:r w:rsidRPr="000D6E26">
        <w:rPr>
          <w:lang w:val="fr-CA"/>
        </w:rPr>
        <w:t xml:space="preserve">se contentent de </w:t>
      </w:r>
      <w:r w:rsidR="00B2621D">
        <w:rPr>
          <w:lang w:val="fr-CA"/>
        </w:rPr>
        <w:t>« </w:t>
      </w:r>
      <w:r w:rsidRPr="000D6E26">
        <w:rPr>
          <w:lang w:val="fr-CA"/>
        </w:rPr>
        <w:t>diffuser</w:t>
      </w:r>
      <w:r w:rsidR="00B2621D">
        <w:rPr>
          <w:lang w:val="fr-CA"/>
        </w:rPr>
        <w:t> »</w:t>
      </w:r>
      <w:r w:rsidRPr="000D6E26">
        <w:rPr>
          <w:lang w:val="fr-CA"/>
        </w:rPr>
        <w:t xml:space="preserve"> et évitent toute interaction</w:t>
      </w:r>
      <w:r w:rsidR="009B6D14" w:rsidRPr="000D6E26">
        <w:rPr>
          <w:lang w:val="fr-CA"/>
        </w:rPr>
        <w:t xml:space="preserve">, et </w:t>
      </w:r>
      <w:r w:rsidRPr="000D6E26">
        <w:rPr>
          <w:lang w:val="fr-CA"/>
        </w:rPr>
        <w:t xml:space="preserve">10 </w:t>
      </w:r>
      <w:r w:rsidR="009233B2" w:rsidRPr="000D6E26">
        <w:rPr>
          <w:lang w:val="fr-CA"/>
        </w:rPr>
        <w:t xml:space="preserve">% </w:t>
      </w:r>
      <w:r w:rsidRPr="000D6E26">
        <w:rPr>
          <w:lang w:val="fr-CA"/>
        </w:rPr>
        <w:t>évitent de s'intéresser à certains sujets.</w:t>
      </w:r>
    </w:p>
    <w:p w14:paraId="75F5432E" w14:textId="35BF4B71" w:rsidR="00522B0D" w:rsidRPr="000D6E26" w:rsidRDefault="0048567A">
      <w:pPr>
        <w:rPr>
          <w:lang w:val="fr-CA"/>
        </w:rPr>
      </w:pPr>
      <w:r w:rsidRPr="000D6E26">
        <w:rPr>
          <w:lang w:val="fr-CA"/>
        </w:rPr>
        <w:t>Comme les éditeurs de presse, les plate</w:t>
      </w:r>
      <w:r w:rsidRPr="000D6E26">
        <w:rPr>
          <w:lang w:val="fr-CA"/>
        </w:rPr>
        <w:t xml:space="preserve">formes en ligne </w:t>
      </w:r>
      <w:proofErr w:type="spellStart"/>
      <w:r w:rsidR="00640E6D">
        <w:rPr>
          <w:lang w:val="fr-CA"/>
        </w:rPr>
        <w:t>selectionnent</w:t>
      </w:r>
      <w:proofErr w:type="spellEnd"/>
      <w:r w:rsidRPr="000D6E26">
        <w:rPr>
          <w:lang w:val="fr-CA"/>
        </w:rPr>
        <w:t xml:space="preserve"> le contenu. Elles bénéficient de tous les avantages </w:t>
      </w:r>
      <w:r w:rsidRPr="000D6E26">
        <w:rPr>
          <w:lang w:val="fr-CA"/>
        </w:rPr>
        <w:t>liés au statut d'éditeur, mais à des conditions beaucoup plus favorables sur le plan commercial</w:t>
      </w:r>
      <w:r w:rsidR="009233B2" w:rsidRPr="000D6E26">
        <w:rPr>
          <w:lang w:val="fr-CA"/>
        </w:rPr>
        <w:t xml:space="preserve">. À l'heure actuelle, cependant, </w:t>
      </w:r>
      <w:r w:rsidRPr="000D6E26">
        <w:rPr>
          <w:lang w:val="fr-CA"/>
        </w:rPr>
        <w:t>elles n'ont pas les mêmes responsabilités et ne sont pas tenues de rendre des comptes comme le sont les éditeurs de presse au Ca</w:t>
      </w:r>
      <w:r w:rsidRPr="000D6E26">
        <w:rPr>
          <w:lang w:val="fr-CA"/>
        </w:rPr>
        <w:t xml:space="preserve">nada. </w:t>
      </w:r>
      <w:r w:rsidR="005F136D">
        <w:rPr>
          <w:lang w:val="fr-CA"/>
        </w:rPr>
        <w:t>Au fait</w:t>
      </w:r>
      <w:r w:rsidRPr="000D6E26">
        <w:rPr>
          <w:lang w:val="fr-CA"/>
        </w:rPr>
        <w:t xml:space="preserve">, </w:t>
      </w:r>
      <w:r w:rsidR="005F136D">
        <w:rPr>
          <w:lang w:val="fr-CA"/>
        </w:rPr>
        <w:t>elles</w:t>
      </w:r>
      <w:r w:rsidRPr="000D6E26">
        <w:rPr>
          <w:lang w:val="fr-CA"/>
        </w:rPr>
        <w:t xml:space="preserve"> ont permis aux </w:t>
      </w:r>
      <w:r w:rsidR="005F136D">
        <w:rPr>
          <w:lang w:val="fr-CA"/>
        </w:rPr>
        <w:t>« </w:t>
      </w:r>
      <w:proofErr w:type="spellStart"/>
      <w:r w:rsidRPr="000D6E26">
        <w:rPr>
          <w:lang w:val="fr-CA"/>
        </w:rPr>
        <w:t>fake</w:t>
      </w:r>
      <w:proofErr w:type="spellEnd"/>
      <w:r w:rsidRPr="000D6E26">
        <w:rPr>
          <w:lang w:val="fr-CA"/>
        </w:rPr>
        <w:t xml:space="preserve"> news</w:t>
      </w:r>
      <w:r w:rsidR="005F136D">
        <w:rPr>
          <w:lang w:val="fr-CA"/>
        </w:rPr>
        <w:t> »</w:t>
      </w:r>
      <w:r w:rsidRPr="000D6E26">
        <w:rPr>
          <w:lang w:val="fr-CA"/>
        </w:rPr>
        <w:t xml:space="preserve"> et à la désinformation de proliférer dans le monde entier</w:t>
      </w:r>
      <w:r w:rsidR="006E5D85" w:rsidRPr="000D6E26">
        <w:rPr>
          <w:lang w:val="fr-CA"/>
        </w:rPr>
        <w:t xml:space="preserve">, et </w:t>
      </w:r>
      <w:r w:rsidR="005F136D">
        <w:rPr>
          <w:lang w:val="fr-CA"/>
        </w:rPr>
        <w:t>elles</w:t>
      </w:r>
      <w:r w:rsidR="006E5D85" w:rsidRPr="000D6E26">
        <w:rPr>
          <w:lang w:val="fr-CA"/>
        </w:rPr>
        <w:t xml:space="preserve"> en ont largement profité. </w:t>
      </w:r>
    </w:p>
    <w:p w14:paraId="5D1F335F" w14:textId="6D39A866" w:rsidR="00522B0D" w:rsidRPr="000D6E26" w:rsidRDefault="005F136D">
      <w:pPr>
        <w:rPr>
          <w:lang w:val="fr-CA"/>
        </w:rPr>
      </w:pPr>
      <w:r>
        <w:rPr>
          <w:lang w:val="fr-CA"/>
        </w:rPr>
        <w:t xml:space="preserve">Les </w:t>
      </w:r>
      <w:proofErr w:type="spellStart"/>
      <w:r w:rsidR="0048567A" w:rsidRPr="000D6E26">
        <w:rPr>
          <w:lang w:val="fr-CA"/>
        </w:rPr>
        <w:t>Big</w:t>
      </w:r>
      <w:proofErr w:type="spellEnd"/>
      <w:r w:rsidR="0048567A" w:rsidRPr="000D6E26">
        <w:rPr>
          <w:lang w:val="fr-CA"/>
        </w:rPr>
        <w:t xml:space="preserve"> Tech</w:t>
      </w:r>
      <w:r>
        <w:rPr>
          <w:lang w:val="fr-CA"/>
        </w:rPr>
        <w:t xml:space="preserve"> </w:t>
      </w:r>
      <w:proofErr w:type="gramStart"/>
      <w:r>
        <w:rPr>
          <w:lang w:val="fr-CA"/>
        </w:rPr>
        <w:t>ont</w:t>
      </w:r>
      <w:proofErr w:type="gramEnd"/>
      <w:r w:rsidR="0048567A" w:rsidRPr="000D6E26">
        <w:rPr>
          <w:lang w:val="fr-CA"/>
        </w:rPr>
        <w:t xml:space="preserve"> </w:t>
      </w:r>
      <w:r>
        <w:rPr>
          <w:lang w:val="fr-CA"/>
        </w:rPr>
        <w:t xml:space="preserve">une </w:t>
      </w:r>
      <w:r w:rsidR="0048567A" w:rsidRPr="000D6E26">
        <w:rPr>
          <w:i/>
          <w:iCs/>
          <w:lang w:val="fr-CA"/>
        </w:rPr>
        <w:t xml:space="preserve">obligation sociétale </w:t>
      </w:r>
      <w:r w:rsidR="0048567A" w:rsidRPr="000D6E26">
        <w:rPr>
          <w:lang w:val="fr-CA"/>
        </w:rPr>
        <w:t>de modérer ces activités, tout comme n'importe quel éditeur de presse. Aux États-Uni</w:t>
      </w:r>
      <w:r w:rsidR="0048567A" w:rsidRPr="000D6E26">
        <w:rPr>
          <w:lang w:val="fr-CA"/>
        </w:rPr>
        <w:t xml:space="preserve">s, </w:t>
      </w:r>
      <w:r w:rsidR="002C5568" w:rsidRPr="000D6E26">
        <w:rPr>
          <w:lang w:val="fr-CA"/>
        </w:rPr>
        <w:t xml:space="preserve">l'article 230 de la </w:t>
      </w:r>
      <w:r w:rsidR="002C5568" w:rsidRPr="005F136D">
        <w:rPr>
          <w:i/>
          <w:iCs/>
          <w:lang w:val="fr-CA"/>
        </w:rPr>
        <w:t xml:space="preserve">Communications </w:t>
      </w:r>
      <w:proofErr w:type="spellStart"/>
      <w:r w:rsidR="002C5568" w:rsidRPr="005F136D">
        <w:rPr>
          <w:i/>
          <w:iCs/>
          <w:lang w:val="fr-CA"/>
        </w:rPr>
        <w:t>Decency</w:t>
      </w:r>
      <w:proofErr w:type="spellEnd"/>
      <w:r w:rsidR="002C5568" w:rsidRPr="005F136D">
        <w:rPr>
          <w:i/>
          <w:iCs/>
          <w:lang w:val="fr-CA"/>
        </w:rPr>
        <w:t xml:space="preserve"> </w:t>
      </w:r>
      <w:proofErr w:type="spellStart"/>
      <w:r w:rsidR="002C5568" w:rsidRPr="005F136D">
        <w:rPr>
          <w:i/>
          <w:iCs/>
          <w:lang w:val="fr-CA"/>
        </w:rPr>
        <w:t>Act</w:t>
      </w:r>
      <w:proofErr w:type="spellEnd"/>
      <w:r w:rsidR="002C5568" w:rsidRPr="000D6E26">
        <w:rPr>
          <w:lang w:val="fr-CA"/>
        </w:rPr>
        <w:t xml:space="preserve"> les exempte de toute responsabilité en cas d'hébergement de contenu généré par les utilisateurs et de toute responsabilité lorsqu'ils choisissent de retirer ce contenu. Cependant, les entreprises mondiales opérant au Canada sont soumises à la loi canadienne et doivent se comporter en conséquence. </w:t>
      </w:r>
    </w:p>
    <w:p w14:paraId="1102A080" w14:textId="15906BD8" w:rsidR="00522B0D" w:rsidRPr="000D6E26" w:rsidRDefault="0048567A">
      <w:pPr>
        <w:rPr>
          <w:lang w:val="fr-CA"/>
        </w:rPr>
      </w:pPr>
      <w:r w:rsidRPr="000D6E26">
        <w:rPr>
          <w:lang w:val="fr-CA"/>
        </w:rPr>
        <w:t xml:space="preserve">Comme les annonceurs le savent, </w:t>
      </w:r>
      <w:r w:rsidR="003821C3" w:rsidRPr="003821C3">
        <w:rPr>
          <w:lang w:val="fr-CA"/>
        </w:rPr>
        <w:t>ces entreprises disposent de moyens techniques considérables et extrêmement sophistiqués.</w:t>
      </w:r>
      <w:r w:rsidRPr="000D6E26">
        <w:rPr>
          <w:lang w:val="fr-CA"/>
        </w:rPr>
        <w:t xml:space="preserve"> Pourquoi alors </w:t>
      </w:r>
      <w:proofErr w:type="spellStart"/>
      <w:r w:rsidRPr="000D6E26">
        <w:rPr>
          <w:lang w:val="fr-CA"/>
        </w:rPr>
        <w:t>ont-elles</w:t>
      </w:r>
      <w:proofErr w:type="spellEnd"/>
      <w:r w:rsidRPr="000D6E26">
        <w:rPr>
          <w:lang w:val="fr-CA"/>
        </w:rPr>
        <w:t xml:space="preserve"> manqué à leur dev</w:t>
      </w:r>
      <w:r w:rsidRPr="000D6E26">
        <w:rPr>
          <w:lang w:val="fr-CA"/>
        </w:rPr>
        <w:t xml:space="preserve">oir de modérateur de contenu et permis que des contenus préjudiciables visant des journalistes soient </w:t>
      </w:r>
      <w:r w:rsidRPr="000D6E26">
        <w:rPr>
          <w:lang w:val="fr-CA"/>
        </w:rPr>
        <w:t>amplifiés</w:t>
      </w:r>
      <w:r w:rsidRPr="000D6E26">
        <w:rPr>
          <w:lang w:val="fr-CA"/>
        </w:rPr>
        <w:t xml:space="preserve"> sur leurs plateformes ? </w:t>
      </w:r>
    </w:p>
    <w:p w14:paraId="2CD411F0" w14:textId="4E83BF43" w:rsidR="00522B0D" w:rsidRPr="000D6E26" w:rsidRDefault="0048567A">
      <w:pPr>
        <w:rPr>
          <w:lang w:val="fr-CA"/>
        </w:rPr>
      </w:pPr>
      <w:r w:rsidRPr="000D6E26">
        <w:rPr>
          <w:lang w:val="fr-CA"/>
        </w:rPr>
        <w:t>Par principe, nos journalistes devraient bénéficier des mêmes protections dans le monde en ligne que dans le monde hors</w:t>
      </w:r>
      <w:r w:rsidRPr="000D6E26">
        <w:rPr>
          <w:lang w:val="fr-CA"/>
        </w:rPr>
        <w:t xml:space="preserve"> ligne. Par conséquent, nous recommandons que le gouvernement du Canada reconnaisse explicitement les menaces en ligne contre les journalistes directement dans la </w:t>
      </w:r>
      <w:r w:rsidR="00D776C8" w:rsidRPr="000D6E26">
        <w:rPr>
          <w:lang w:val="fr-CA"/>
        </w:rPr>
        <w:t>législation</w:t>
      </w:r>
      <w:r w:rsidRPr="000D6E26">
        <w:rPr>
          <w:lang w:val="fr-CA"/>
        </w:rPr>
        <w:t xml:space="preserve">. En même temps, </w:t>
      </w:r>
      <w:r w:rsidR="00D776C8" w:rsidRPr="000D6E26">
        <w:rPr>
          <w:lang w:val="fr-CA"/>
        </w:rPr>
        <w:t xml:space="preserve">les </w:t>
      </w:r>
      <w:r w:rsidRPr="000D6E26">
        <w:rPr>
          <w:lang w:val="fr-CA"/>
        </w:rPr>
        <w:t xml:space="preserve">plateformes en ligne doivent agir </w:t>
      </w:r>
      <w:r w:rsidR="00A740B9" w:rsidRPr="000D6E26">
        <w:rPr>
          <w:lang w:val="fr-CA"/>
        </w:rPr>
        <w:t xml:space="preserve">de manière responsable. Premièrement, </w:t>
      </w:r>
      <w:r w:rsidR="00F81E1D">
        <w:rPr>
          <w:lang w:val="fr-CA"/>
        </w:rPr>
        <w:t>celles-ci</w:t>
      </w:r>
      <w:r w:rsidR="00A740B9" w:rsidRPr="000D6E26">
        <w:rPr>
          <w:lang w:val="fr-CA"/>
        </w:rPr>
        <w:t xml:space="preserve"> doivent réagir </w:t>
      </w:r>
      <w:r w:rsidRPr="000D6E26">
        <w:rPr>
          <w:lang w:val="fr-CA"/>
        </w:rPr>
        <w:t xml:space="preserve">aux rapports de harcèlement des éditeurs de presse et des journalistes dans les 24 heures. </w:t>
      </w:r>
      <w:r w:rsidR="0035396C" w:rsidRPr="000D6E26">
        <w:rPr>
          <w:lang w:val="fr-CA"/>
        </w:rPr>
        <w:t xml:space="preserve">Deuxièmement, </w:t>
      </w:r>
      <w:r w:rsidR="00A740B9" w:rsidRPr="000D6E26">
        <w:rPr>
          <w:lang w:val="fr-CA"/>
        </w:rPr>
        <w:t xml:space="preserve">elles doivent investir </w:t>
      </w:r>
      <w:r w:rsidRPr="000D6E26">
        <w:rPr>
          <w:lang w:val="fr-CA"/>
        </w:rPr>
        <w:t xml:space="preserve">dans des technologies permettant de détecter la haine en ligne contre les journalistes. </w:t>
      </w:r>
      <w:r w:rsidR="0035396C" w:rsidRPr="000D6E26">
        <w:rPr>
          <w:lang w:val="fr-CA"/>
        </w:rPr>
        <w:t xml:space="preserve">Troisièmement, elles doivent </w:t>
      </w:r>
      <w:r w:rsidRPr="000D6E26">
        <w:rPr>
          <w:lang w:val="fr-CA"/>
        </w:rPr>
        <w:t xml:space="preserve">détailler les préjudices en ligne contre les journalistes dans leurs rapports de transparence. </w:t>
      </w:r>
      <w:r w:rsidR="0035396C" w:rsidRPr="000D6E26">
        <w:rPr>
          <w:lang w:val="fr-CA"/>
        </w:rPr>
        <w:t xml:space="preserve">Quatrièmement, </w:t>
      </w:r>
      <w:r w:rsidR="00F81E1D">
        <w:rPr>
          <w:lang w:val="fr-CA"/>
        </w:rPr>
        <w:t>elles</w:t>
      </w:r>
      <w:r w:rsidR="0035396C" w:rsidRPr="000D6E26">
        <w:rPr>
          <w:lang w:val="fr-CA"/>
        </w:rPr>
        <w:t xml:space="preserve"> devraient être </w:t>
      </w:r>
      <w:r w:rsidRPr="000D6E26">
        <w:rPr>
          <w:lang w:val="fr-CA"/>
        </w:rPr>
        <w:t>tenu</w:t>
      </w:r>
      <w:r w:rsidR="00F81E1D">
        <w:rPr>
          <w:lang w:val="fr-CA"/>
        </w:rPr>
        <w:t>e</w:t>
      </w:r>
      <w:r w:rsidRPr="000D6E26">
        <w:rPr>
          <w:lang w:val="fr-CA"/>
        </w:rPr>
        <w:t>s responsables en vertu des lois canadiennes sur le libelle, la diffamation et la haine, tout comme le</w:t>
      </w:r>
      <w:r w:rsidRPr="000D6E26">
        <w:rPr>
          <w:lang w:val="fr-CA"/>
        </w:rPr>
        <w:t xml:space="preserve"> sont les éditeurs de presse canadiens. </w:t>
      </w:r>
      <w:r w:rsidR="0035396C" w:rsidRPr="000D6E26">
        <w:rPr>
          <w:lang w:val="fr-CA"/>
        </w:rPr>
        <w:t xml:space="preserve">Cinquièmement, </w:t>
      </w:r>
      <w:r w:rsidR="00F81E1D">
        <w:rPr>
          <w:lang w:val="fr-CA"/>
        </w:rPr>
        <w:t>elles</w:t>
      </w:r>
      <w:r w:rsidR="0035396C" w:rsidRPr="000D6E26">
        <w:rPr>
          <w:lang w:val="fr-CA"/>
        </w:rPr>
        <w:t xml:space="preserve"> devraient </w:t>
      </w:r>
      <w:r w:rsidRPr="000D6E26">
        <w:rPr>
          <w:lang w:val="fr-CA"/>
        </w:rPr>
        <w:t>être soumi</w:t>
      </w:r>
      <w:r w:rsidR="00F81E1D">
        <w:rPr>
          <w:lang w:val="fr-CA"/>
        </w:rPr>
        <w:t>se</w:t>
      </w:r>
      <w:r w:rsidRPr="000D6E26">
        <w:rPr>
          <w:lang w:val="fr-CA"/>
        </w:rPr>
        <w:t>s à des sanctions économiques lorsqu'</w:t>
      </w:r>
      <w:r w:rsidR="00D3330B">
        <w:rPr>
          <w:lang w:val="fr-CA"/>
        </w:rPr>
        <w:t>elles</w:t>
      </w:r>
      <w:r w:rsidRPr="000D6E26">
        <w:rPr>
          <w:lang w:val="fr-CA"/>
        </w:rPr>
        <w:t xml:space="preserve"> ne respectent pas les lois canadiennes. </w:t>
      </w:r>
      <w:r w:rsidR="0035396C" w:rsidRPr="000D6E26">
        <w:rPr>
          <w:lang w:val="fr-CA"/>
        </w:rPr>
        <w:t xml:space="preserve">Enfin, </w:t>
      </w:r>
      <w:r w:rsidR="00D3330B">
        <w:rPr>
          <w:lang w:val="fr-CA"/>
        </w:rPr>
        <w:t>les plateformes</w:t>
      </w:r>
      <w:r w:rsidR="00254B19" w:rsidRPr="000D6E26">
        <w:rPr>
          <w:lang w:val="fr-CA"/>
        </w:rPr>
        <w:t xml:space="preserve"> devraient faire en </w:t>
      </w:r>
      <w:r w:rsidRPr="000D6E26">
        <w:rPr>
          <w:lang w:val="fr-CA"/>
        </w:rPr>
        <w:t xml:space="preserve">sorte qu'il soit difficile pour les </w:t>
      </w:r>
      <w:r w:rsidRPr="000D6E26">
        <w:rPr>
          <w:iCs/>
          <w:lang w:val="fr-CA"/>
        </w:rPr>
        <w:t xml:space="preserve">trolls de </w:t>
      </w:r>
      <w:r w:rsidRPr="000D6E26">
        <w:rPr>
          <w:lang w:val="fr-CA"/>
        </w:rPr>
        <w:t xml:space="preserve">l'Internet de </w:t>
      </w:r>
      <w:r w:rsidR="00EC3158">
        <w:rPr>
          <w:lang w:val="fr-CA"/>
        </w:rPr>
        <w:t>« </w:t>
      </w:r>
      <w:r w:rsidRPr="000D6E26">
        <w:rPr>
          <w:lang w:val="fr-CA"/>
        </w:rPr>
        <w:t>profi</w:t>
      </w:r>
      <w:r w:rsidRPr="000D6E26">
        <w:rPr>
          <w:lang w:val="fr-CA"/>
        </w:rPr>
        <w:t>ter</w:t>
      </w:r>
      <w:r w:rsidR="00EC3158">
        <w:rPr>
          <w:lang w:val="fr-CA"/>
        </w:rPr>
        <w:t> »</w:t>
      </w:r>
      <w:r w:rsidRPr="000D6E26">
        <w:rPr>
          <w:lang w:val="fr-CA"/>
        </w:rPr>
        <w:t xml:space="preserve"> de la monétisation du contenu qui nuit aux journalistes.</w:t>
      </w:r>
    </w:p>
    <w:p w14:paraId="5EC0E9F2" w14:textId="511372C8" w:rsidR="00522B0D" w:rsidRPr="000D6E26" w:rsidRDefault="0048567A">
      <w:pPr>
        <w:rPr>
          <w:lang w:val="fr-CA"/>
        </w:rPr>
      </w:pPr>
      <w:r w:rsidRPr="000D6E26">
        <w:rPr>
          <w:lang w:val="fr-CA"/>
        </w:rPr>
        <w:lastRenderedPageBreak/>
        <w:t>En tant que société, nous devons faire tout ce qui est en notre pouvoir pour protéger l'</w:t>
      </w:r>
      <w:r w:rsidR="00977B47" w:rsidRPr="000D6E26">
        <w:rPr>
          <w:lang w:val="fr-CA"/>
        </w:rPr>
        <w:t>expression démocratique</w:t>
      </w:r>
      <w:r w:rsidRPr="000D6E26">
        <w:rPr>
          <w:lang w:val="fr-CA"/>
        </w:rPr>
        <w:t xml:space="preserve">, mais cela </w:t>
      </w:r>
      <w:r w:rsidRPr="000D6E26">
        <w:rPr>
          <w:lang w:val="fr-CA"/>
        </w:rPr>
        <w:t xml:space="preserve">ne signifie pas que nous ne pouvons pas </w:t>
      </w:r>
      <w:r w:rsidR="00977B47" w:rsidRPr="000D6E26">
        <w:rPr>
          <w:lang w:val="fr-CA"/>
        </w:rPr>
        <w:t>protéger les journalistes</w:t>
      </w:r>
      <w:r w:rsidR="00E53A1F" w:rsidRPr="000D6E26">
        <w:rPr>
          <w:lang w:val="fr-CA"/>
        </w:rPr>
        <w:t xml:space="preserve">. Tous les </w:t>
      </w:r>
      <w:r w:rsidR="00977B47" w:rsidRPr="000D6E26">
        <w:rPr>
          <w:lang w:val="fr-CA"/>
        </w:rPr>
        <w:t xml:space="preserve">éditeurs, y compris les intermédiaires Internet, </w:t>
      </w:r>
      <w:r w:rsidR="00E53A1F" w:rsidRPr="000D6E26">
        <w:rPr>
          <w:lang w:val="fr-CA"/>
        </w:rPr>
        <w:t xml:space="preserve">doivent être </w:t>
      </w:r>
      <w:r w:rsidR="00977B47" w:rsidRPr="000D6E26">
        <w:rPr>
          <w:lang w:val="fr-CA"/>
        </w:rPr>
        <w:t>tenus responsables des contenus préjudiciables</w:t>
      </w:r>
      <w:r w:rsidR="008400CF" w:rsidRPr="000D6E26">
        <w:rPr>
          <w:lang w:val="fr-CA"/>
        </w:rPr>
        <w:t xml:space="preserve">. </w:t>
      </w:r>
      <w:r w:rsidR="00BB4B0A" w:rsidRPr="000D6E26">
        <w:rPr>
          <w:lang w:val="fr-CA"/>
        </w:rPr>
        <w:t>Les éditeurs du Canada s</w:t>
      </w:r>
      <w:r w:rsidR="00E2562E">
        <w:rPr>
          <w:lang w:val="fr-CA"/>
        </w:rPr>
        <w:t xml:space="preserve">upportent </w:t>
      </w:r>
      <w:r w:rsidR="00D40D29">
        <w:rPr>
          <w:lang w:val="fr-CA"/>
        </w:rPr>
        <w:t>leurs</w:t>
      </w:r>
      <w:r w:rsidR="00BB4B0A" w:rsidRPr="000D6E26">
        <w:rPr>
          <w:lang w:val="fr-CA"/>
        </w:rPr>
        <w:t xml:space="preserve"> journalistes</w:t>
      </w:r>
      <w:r w:rsidR="00284A7E" w:rsidRPr="000D6E26">
        <w:rPr>
          <w:lang w:val="fr-CA"/>
        </w:rPr>
        <w:t xml:space="preserve">, </w:t>
      </w:r>
      <w:r w:rsidR="008D28D9">
        <w:rPr>
          <w:lang w:val="fr-CA"/>
        </w:rPr>
        <w:t xml:space="preserve">qui </w:t>
      </w:r>
      <w:r w:rsidR="00284A7E" w:rsidRPr="000D6E26">
        <w:rPr>
          <w:lang w:val="fr-CA"/>
        </w:rPr>
        <w:t xml:space="preserve">ne seront pas réduits au silence, </w:t>
      </w:r>
      <w:r w:rsidR="00BB4B0A" w:rsidRPr="000D6E26">
        <w:rPr>
          <w:lang w:val="fr-CA"/>
        </w:rPr>
        <w:t xml:space="preserve">et </w:t>
      </w:r>
      <w:r w:rsidR="008D28D9">
        <w:rPr>
          <w:lang w:val="fr-CA"/>
        </w:rPr>
        <w:t>leurs</w:t>
      </w:r>
      <w:r w:rsidR="00BB4B0A" w:rsidRPr="000D6E26">
        <w:rPr>
          <w:lang w:val="fr-CA"/>
        </w:rPr>
        <w:t xml:space="preserve"> lecteurs</w:t>
      </w:r>
      <w:r w:rsidR="00284A7E" w:rsidRPr="000D6E26">
        <w:rPr>
          <w:lang w:val="fr-CA"/>
        </w:rPr>
        <w:t xml:space="preserve">, qui </w:t>
      </w:r>
      <w:r w:rsidR="008D28D9">
        <w:rPr>
          <w:lang w:val="fr-CA"/>
        </w:rPr>
        <w:t>tiennent à</w:t>
      </w:r>
      <w:r w:rsidR="002A7C18" w:rsidRPr="000D6E26">
        <w:rPr>
          <w:lang w:val="fr-CA"/>
        </w:rPr>
        <w:t xml:space="preserve"> être informés</w:t>
      </w:r>
      <w:r w:rsidR="00BB4B0A" w:rsidRPr="000D6E26">
        <w:rPr>
          <w:lang w:val="fr-CA"/>
        </w:rPr>
        <w:t>.</w:t>
      </w:r>
    </w:p>
    <w:p w14:paraId="29DBC6E0" w14:textId="1EF465D6" w:rsidR="00522B0D" w:rsidRPr="000D6E26" w:rsidRDefault="0048567A">
      <w:pPr>
        <w:rPr>
          <w:i/>
          <w:iCs/>
          <w:lang w:val="fr-CA"/>
        </w:rPr>
      </w:pPr>
      <w:r w:rsidRPr="000D6E26">
        <w:rPr>
          <w:i/>
          <w:iCs/>
          <w:lang w:val="fr-CA"/>
        </w:rPr>
        <w:t xml:space="preserve">Jamie Irving est président du conseil d'administration et Paul </w:t>
      </w:r>
      <w:proofErr w:type="spellStart"/>
      <w:r w:rsidRPr="000D6E26">
        <w:rPr>
          <w:i/>
          <w:iCs/>
          <w:lang w:val="fr-CA"/>
        </w:rPr>
        <w:t>Deegan</w:t>
      </w:r>
      <w:proofErr w:type="spellEnd"/>
      <w:r w:rsidRPr="000D6E26">
        <w:rPr>
          <w:i/>
          <w:iCs/>
          <w:lang w:val="fr-CA"/>
        </w:rPr>
        <w:t xml:space="preserve"> est président et chef de la direction de </w:t>
      </w:r>
      <w:r w:rsidRPr="000D6E26">
        <w:rPr>
          <w:i/>
          <w:iCs/>
          <w:lang w:val="fr-CA"/>
        </w:rPr>
        <w:t>M</w:t>
      </w:r>
      <w:r w:rsidR="00032FD6">
        <w:rPr>
          <w:i/>
          <w:iCs/>
          <w:lang w:val="fr-CA"/>
        </w:rPr>
        <w:t xml:space="preserve">édias d’info </w:t>
      </w:r>
      <w:r w:rsidRPr="000D6E26">
        <w:rPr>
          <w:i/>
          <w:iCs/>
          <w:lang w:val="fr-CA"/>
        </w:rPr>
        <w:t>Canada</w:t>
      </w:r>
      <w:r w:rsidR="000450E4" w:rsidRPr="000D6E26">
        <w:rPr>
          <w:i/>
          <w:iCs/>
          <w:lang w:val="fr-CA"/>
        </w:rPr>
        <w:t>.</w:t>
      </w:r>
    </w:p>
    <w:p w14:paraId="6F6950AB" w14:textId="77777777" w:rsidR="00004617" w:rsidRPr="000D6E26" w:rsidRDefault="00004617">
      <w:pPr>
        <w:rPr>
          <w:lang w:val="fr-CA"/>
        </w:rPr>
      </w:pPr>
    </w:p>
    <w:p w14:paraId="78729462" w14:textId="77777777" w:rsidR="000D6E26" w:rsidRPr="000D6E26" w:rsidRDefault="000D6E26">
      <w:pPr>
        <w:rPr>
          <w:lang w:val="fr-CA"/>
        </w:rPr>
      </w:pPr>
    </w:p>
    <w:sectPr w:rsidR="000D6E26" w:rsidRPr="000D6E26" w:rsidSect="00AB18F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D" w:date="2021-10-07T14:29:00Z" w:initials="LD">
    <w:p w14:paraId="520F563A" w14:textId="5474EC7D" w:rsidR="001451E9" w:rsidRDefault="001451E9">
      <w:pPr>
        <w:pStyle w:val="CommentText"/>
      </w:pPr>
      <w:r>
        <w:rPr>
          <w:rStyle w:val="CommentReference"/>
        </w:rPr>
        <w:annotationRef/>
      </w:r>
      <w:r>
        <w:t xml:space="preserve">There may be a better link to the French report, but I couldn’t find one.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0F56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982C2" w16cex:dateUtc="2021-10-07T1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0F563A" w16cid:durableId="25098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EC46" w14:textId="77777777" w:rsidR="0048567A" w:rsidRDefault="0048567A" w:rsidP="000450E4">
      <w:pPr>
        <w:spacing w:after="0" w:line="240" w:lineRule="auto"/>
      </w:pPr>
      <w:r>
        <w:separator/>
      </w:r>
    </w:p>
  </w:endnote>
  <w:endnote w:type="continuationSeparator" w:id="0">
    <w:p w14:paraId="649B8510" w14:textId="77777777" w:rsidR="0048567A" w:rsidRDefault="0048567A" w:rsidP="000450E4">
      <w:pPr>
        <w:spacing w:after="0" w:line="240" w:lineRule="auto"/>
      </w:pPr>
      <w:r>
        <w:continuationSeparator/>
      </w:r>
    </w:p>
  </w:endnote>
  <w:endnote w:type="continuationNotice" w:id="1">
    <w:p w14:paraId="3DCC030A" w14:textId="77777777" w:rsidR="0048567A" w:rsidRDefault="00485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BF52" w14:textId="77777777" w:rsidR="0048567A" w:rsidRDefault="0048567A" w:rsidP="000450E4">
      <w:pPr>
        <w:spacing w:after="0" w:line="240" w:lineRule="auto"/>
      </w:pPr>
      <w:r>
        <w:separator/>
      </w:r>
    </w:p>
  </w:footnote>
  <w:footnote w:type="continuationSeparator" w:id="0">
    <w:p w14:paraId="4D561DA1" w14:textId="77777777" w:rsidR="0048567A" w:rsidRDefault="0048567A" w:rsidP="000450E4">
      <w:pPr>
        <w:spacing w:after="0" w:line="240" w:lineRule="auto"/>
      </w:pPr>
      <w:r>
        <w:continuationSeparator/>
      </w:r>
    </w:p>
  </w:footnote>
  <w:footnote w:type="continuationNotice" w:id="1">
    <w:p w14:paraId="65702AC1" w14:textId="77777777" w:rsidR="0048567A" w:rsidRDefault="004856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C23D9"/>
    <w:multiLevelType w:val="hybridMultilevel"/>
    <w:tmpl w:val="EE5A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808F4"/>
    <w:multiLevelType w:val="hybridMultilevel"/>
    <w:tmpl w:val="4D60F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03B5C"/>
    <w:multiLevelType w:val="hybridMultilevel"/>
    <w:tmpl w:val="0440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C14A00"/>
    <w:multiLevelType w:val="hybridMultilevel"/>
    <w:tmpl w:val="49F6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wMDI2NDawMDU3NTJW0lEKTi0uzszPAykwrAUA9w0XuSwAAAA="/>
  </w:docVars>
  <w:rsids>
    <w:rsidRoot w:val="00977B47"/>
    <w:rsid w:val="00004617"/>
    <w:rsid w:val="00032FD6"/>
    <w:rsid w:val="00034F73"/>
    <w:rsid w:val="000450E4"/>
    <w:rsid w:val="000D6E26"/>
    <w:rsid w:val="00120F6F"/>
    <w:rsid w:val="00126E0D"/>
    <w:rsid w:val="001451E9"/>
    <w:rsid w:val="001E64E1"/>
    <w:rsid w:val="0020151A"/>
    <w:rsid w:val="002506CB"/>
    <w:rsid w:val="00254B19"/>
    <w:rsid w:val="00277726"/>
    <w:rsid w:val="00284A7E"/>
    <w:rsid w:val="002949F7"/>
    <w:rsid w:val="002A7C18"/>
    <w:rsid w:val="002C5568"/>
    <w:rsid w:val="003057D3"/>
    <w:rsid w:val="00306D69"/>
    <w:rsid w:val="00322B6B"/>
    <w:rsid w:val="0035396C"/>
    <w:rsid w:val="003821C3"/>
    <w:rsid w:val="003C62EA"/>
    <w:rsid w:val="00440AF5"/>
    <w:rsid w:val="00452C29"/>
    <w:rsid w:val="0048567A"/>
    <w:rsid w:val="0050264A"/>
    <w:rsid w:val="00522B0D"/>
    <w:rsid w:val="00584374"/>
    <w:rsid w:val="005F136D"/>
    <w:rsid w:val="00640E6D"/>
    <w:rsid w:val="006E5D85"/>
    <w:rsid w:val="00734573"/>
    <w:rsid w:val="0077195B"/>
    <w:rsid w:val="007A4425"/>
    <w:rsid w:val="007A6B02"/>
    <w:rsid w:val="008400CF"/>
    <w:rsid w:val="008D28D9"/>
    <w:rsid w:val="009233B2"/>
    <w:rsid w:val="0096164F"/>
    <w:rsid w:val="00977B47"/>
    <w:rsid w:val="009B6D14"/>
    <w:rsid w:val="00A740B9"/>
    <w:rsid w:val="00AB18F9"/>
    <w:rsid w:val="00B11DBA"/>
    <w:rsid w:val="00B2621D"/>
    <w:rsid w:val="00B523B9"/>
    <w:rsid w:val="00B61867"/>
    <w:rsid w:val="00BB4B0A"/>
    <w:rsid w:val="00BC38F3"/>
    <w:rsid w:val="00C55B79"/>
    <w:rsid w:val="00D230AC"/>
    <w:rsid w:val="00D3330B"/>
    <w:rsid w:val="00D40D29"/>
    <w:rsid w:val="00D776C8"/>
    <w:rsid w:val="00D77988"/>
    <w:rsid w:val="00DB7AB2"/>
    <w:rsid w:val="00DC4446"/>
    <w:rsid w:val="00DD4097"/>
    <w:rsid w:val="00DD4BD3"/>
    <w:rsid w:val="00E2562E"/>
    <w:rsid w:val="00E53A1F"/>
    <w:rsid w:val="00EC3158"/>
    <w:rsid w:val="00F37F30"/>
    <w:rsid w:val="00F42CC4"/>
    <w:rsid w:val="00F66DC3"/>
    <w:rsid w:val="00F81E1D"/>
    <w:rsid w:val="00FE1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A730B"/>
  <w14:defaultImageDpi w14:val="32767"/>
  <w15:docId w15:val="{DF757C00-FBBE-924F-87AE-EF86FCCE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B47"/>
    <w:rPr>
      <w:color w:val="0563C1" w:themeColor="hyperlink"/>
      <w:u w:val="single"/>
    </w:rPr>
  </w:style>
  <w:style w:type="character" w:customStyle="1" w:styleId="UnresolvedMention1">
    <w:name w:val="Unresolved Mention1"/>
    <w:basedOn w:val="DefaultParagraphFont"/>
    <w:uiPriority w:val="99"/>
    <w:rsid w:val="00977B47"/>
    <w:rPr>
      <w:color w:val="605E5C"/>
      <w:shd w:val="clear" w:color="auto" w:fill="E1DFDD"/>
    </w:rPr>
  </w:style>
  <w:style w:type="paragraph" w:styleId="NormalWeb">
    <w:name w:val="Normal (Web)"/>
    <w:basedOn w:val="Normal"/>
    <w:uiPriority w:val="99"/>
    <w:semiHidden/>
    <w:unhideWhenUsed/>
    <w:rsid w:val="00F42CC4"/>
    <w:rPr>
      <w:rFonts w:ascii="Times New Roman" w:hAnsi="Times New Roman" w:cs="Times New Roman"/>
    </w:rPr>
  </w:style>
  <w:style w:type="character" w:styleId="CommentReference">
    <w:name w:val="annotation reference"/>
    <w:basedOn w:val="DefaultParagraphFont"/>
    <w:uiPriority w:val="99"/>
    <w:semiHidden/>
    <w:unhideWhenUsed/>
    <w:rsid w:val="007A4425"/>
    <w:rPr>
      <w:sz w:val="16"/>
      <w:szCs w:val="16"/>
    </w:rPr>
  </w:style>
  <w:style w:type="paragraph" w:styleId="CommentText">
    <w:name w:val="annotation text"/>
    <w:basedOn w:val="Normal"/>
    <w:link w:val="CommentTextChar"/>
    <w:uiPriority w:val="99"/>
    <w:semiHidden/>
    <w:unhideWhenUsed/>
    <w:rsid w:val="007A4425"/>
    <w:pPr>
      <w:spacing w:line="240" w:lineRule="auto"/>
    </w:pPr>
    <w:rPr>
      <w:sz w:val="20"/>
      <w:szCs w:val="20"/>
    </w:rPr>
  </w:style>
  <w:style w:type="character" w:customStyle="1" w:styleId="CommentTextChar">
    <w:name w:val="Comment Text Char"/>
    <w:basedOn w:val="DefaultParagraphFont"/>
    <w:link w:val="CommentText"/>
    <w:uiPriority w:val="99"/>
    <w:semiHidden/>
    <w:rsid w:val="007A4425"/>
    <w:rPr>
      <w:sz w:val="20"/>
      <w:szCs w:val="20"/>
    </w:rPr>
  </w:style>
  <w:style w:type="paragraph" w:styleId="CommentSubject">
    <w:name w:val="annotation subject"/>
    <w:basedOn w:val="CommentText"/>
    <w:next w:val="CommentText"/>
    <w:link w:val="CommentSubjectChar"/>
    <w:uiPriority w:val="99"/>
    <w:semiHidden/>
    <w:unhideWhenUsed/>
    <w:rsid w:val="007A4425"/>
    <w:rPr>
      <w:b/>
      <w:bCs/>
    </w:rPr>
  </w:style>
  <w:style w:type="character" w:customStyle="1" w:styleId="CommentSubjectChar">
    <w:name w:val="Comment Subject Char"/>
    <w:basedOn w:val="CommentTextChar"/>
    <w:link w:val="CommentSubject"/>
    <w:uiPriority w:val="99"/>
    <w:semiHidden/>
    <w:rsid w:val="007A4425"/>
    <w:rPr>
      <w:b/>
      <w:bCs/>
      <w:sz w:val="20"/>
      <w:szCs w:val="20"/>
    </w:rPr>
  </w:style>
  <w:style w:type="paragraph" w:styleId="BalloonText">
    <w:name w:val="Balloon Text"/>
    <w:basedOn w:val="Normal"/>
    <w:link w:val="BalloonTextChar"/>
    <w:uiPriority w:val="99"/>
    <w:semiHidden/>
    <w:unhideWhenUsed/>
    <w:rsid w:val="007A4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425"/>
    <w:rPr>
      <w:rFonts w:ascii="Tahoma" w:hAnsi="Tahoma" w:cs="Tahoma"/>
      <w:sz w:val="16"/>
      <w:szCs w:val="16"/>
    </w:rPr>
  </w:style>
  <w:style w:type="paragraph" w:styleId="Header">
    <w:name w:val="header"/>
    <w:basedOn w:val="Normal"/>
    <w:link w:val="HeaderChar"/>
    <w:uiPriority w:val="99"/>
    <w:unhideWhenUsed/>
    <w:rsid w:val="00045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0E4"/>
  </w:style>
  <w:style w:type="paragraph" w:styleId="Footer">
    <w:name w:val="footer"/>
    <w:basedOn w:val="Normal"/>
    <w:link w:val="FooterChar"/>
    <w:uiPriority w:val="99"/>
    <w:unhideWhenUsed/>
    <w:rsid w:val="00045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0E4"/>
  </w:style>
  <w:style w:type="character" w:styleId="FollowedHyperlink">
    <w:name w:val="FollowedHyperlink"/>
    <w:basedOn w:val="DefaultParagraphFont"/>
    <w:uiPriority w:val="99"/>
    <w:semiHidden/>
    <w:unhideWhenUsed/>
    <w:rsid w:val="001451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36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1062</Words>
  <Characters>6056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Deegan Public Strategies</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Deegan</dc:creator>
  <cp:lastModifiedBy>LD</cp:lastModifiedBy>
  <cp:revision>74</cp:revision>
  <dcterms:created xsi:type="dcterms:W3CDTF">2021-10-07T13:27:00Z</dcterms:created>
  <dcterms:modified xsi:type="dcterms:W3CDTF">2021-10-07T18:53:00Z</dcterms:modified>
</cp:coreProperties>
</file>