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EF5" w:rsidRDefault="00492EF5" w:rsidP="009F1017">
      <w:pPr>
        <w:pStyle w:val="NormalWeb"/>
        <w:shd w:val="clear" w:color="auto" w:fill="FFFFFF"/>
        <w:spacing w:before="0" w:beforeAutospacing="0" w:after="0" w:afterAutospacing="0" w:line="120" w:lineRule="atLeast"/>
        <w:textAlignment w:val="top"/>
        <w:rPr>
          <w:rFonts w:ascii="Arial" w:hAnsi="Arial" w:cs="Arial"/>
        </w:rPr>
      </w:pPr>
      <w:r>
        <w:rPr>
          <w:rFonts w:ascii="Arial" w:hAnsi="Arial" w:cs="Arial"/>
        </w:rPr>
        <w:t>January 24, 2017</w:t>
      </w:r>
    </w:p>
    <w:p w:rsidR="009B44F0" w:rsidRDefault="009B44F0" w:rsidP="009B44F0">
      <w:pPr>
        <w:pStyle w:val="NormalWeb"/>
        <w:shd w:val="clear" w:color="auto" w:fill="FFFFFF"/>
        <w:spacing w:before="240" w:beforeAutospacing="0" w:after="240" w:afterAutospacing="0" w:line="360" w:lineRule="atLeast"/>
        <w:textAlignment w:val="top"/>
        <w:rPr>
          <w:rFonts w:ascii="Arial" w:hAnsi="Arial" w:cs="Arial"/>
        </w:rPr>
      </w:pPr>
      <w:r>
        <w:rPr>
          <w:rFonts w:ascii="Arial" w:hAnsi="Arial" w:cs="Arial"/>
        </w:rPr>
        <w:t>Dear Members,</w:t>
      </w:r>
    </w:p>
    <w:p w:rsidR="009F1017" w:rsidRDefault="009B44F0" w:rsidP="009B44F0">
      <w:pPr>
        <w:pStyle w:val="NormalWeb"/>
        <w:shd w:val="clear" w:color="auto" w:fill="FFFFFF"/>
        <w:spacing w:before="240" w:beforeAutospacing="0" w:after="240" w:afterAutospacing="0" w:line="360" w:lineRule="atLeast"/>
        <w:textAlignment w:val="top"/>
        <w:rPr>
          <w:rFonts w:ascii="Arial" w:hAnsi="Arial" w:cs="Arial"/>
        </w:rPr>
      </w:pPr>
      <w:r>
        <w:rPr>
          <w:rFonts w:ascii="Arial" w:hAnsi="Arial" w:cs="Arial"/>
        </w:rPr>
        <w:t>It is with great pleasure that I’m writing to inform you of an exciting change in the structure of our organization.</w:t>
      </w:r>
      <w:bookmarkStart w:id="0" w:name="_GoBack"/>
      <w:bookmarkEnd w:id="0"/>
      <w:r>
        <w:rPr>
          <w:rFonts w:ascii="Arial" w:hAnsi="Arial" w:cs="Arial"/>
        </w:rPr>
        <w:t xml:space="preserve"> </w:t>
      </w:r>
      <w:r w:rsidR="008F0BE2">
        <w:rPr>
          <w:rFonts w:ascii="Arial" w:hAnsi="Arial" w:cs="Arial"/>
        </w:rPr>
        <w:t xml:space="preserve">In late 2016, </w:t>
      </w:r>
      <w:r>
        <w:rPr>
          <w:rFonts w:ascii="Arial" w:hAnsi="Arial" w:cs="Arial"/>
        </w:rPr>
        <w:t>at special meetings, the Canadian Newspaper Association (CNA) and the Canadian Community Newspaper Association (CCNA) voted</w:t>
      </w:r>
      <w:r w:rsidR="009F1017">
        <w:rPr>
          <w:rFonts w:ascii="Arial" w:hAnsi="Arial" w:cs="Arial"/>
        </w:rPr>
        <w:t>,</w:t>
      </w:r>
      <w:r>
        <w:rPr>
          <w:rFonts w:ascii="Arial" w:hAnsi="Arial" w:cs="Arial"/>
        </w:rPr>
        <w:t xml:space="preserve"> unanimously</w:t>
      </w:r>
      <w:r w:rsidR="009F1017">
        <w:rPr>
          <w:rFonts w:ascii="Arial" w:hAnsi="Arial" w:cs="Arial"/>
        </w:rPr>
        <w:t>,</w:t>
      </w:r>
      <w:r>
        <w:rPr>
          <w:rFonts w:ascii="Arial" w:hAnsi="Arial" w:cs="Arial"/>
        </w:rPr>
        <w:t xml:space="preserve"> to merge</w:t>
      </w:r>
      <w:r w:rsidR="009F1017">
        <w:rPr>
          <w:rFonts w:ascii="Arial" w:hAnsi="Arial" w:cs="Arial"/>
        </w:rPr>
        <w:t>. The product of this merger is a new industry association, which will now be known as</w:t>
      </w:r>
      <w:r>
        <w:rPr>
          <w:rFonts w:ascii="Arial" w:hAnsi="Arial" w:cs="Arial"/>
        </w:rPr>
        <w:t xml:space="preserve"> </w:t>
      </w:r>
      <w:r w:rsidR="00C444FB">
        <w:rPr>
          <w:rFonts w:ascii="Arial" w:hAnsi="Arial" w:cs="Arial"/>
        </w:rPr>
        <w:t>News Media Canada</w:t>
      </w:r>
      <w:r w:rsidR="009F1017">
        <w:rPr>
          <w:rFonts w:ascii="Arial" w:hAnsi="Arial" w:cs="Arial"/>
        </w:rPr>
        <w:t xml:space="preserve">. </w:t>
      </w:r>
    </w:p>
    <w:p w:rsidR="009B44F0" w:rsidRDefault="009B44F0" w:rsidP="009B44F0">
      <w:pPr>
        <w:pStyle w:val="NormalWeb"/>
        <w:shd w:val="clear" w:color="auto" w:fill="FFFFFF"/>
        <w:spacing w:before="240" w:beforeAutospacing="0" w:after="240" w:afterAutospacing="0" w:line="360" w:lineRule="atLeast"/>
        <w:textAlignment w:val="top"/>
        <w:rPr>
          <w:rFonts w:ascii="Arial" w:hAnsi="Arial" w:cs="Arial"/>
        </w:rPr>
      </w:pPr>
      <w:r>
        <w:rPr>
          <w:rFonts w:ascii="Arial" w:hAnsi="Arial" w:cs="Arial"/>
        </w:rPr>
        <w:t>The decision to merge associations is one predicated on simplifying our governance structure. Rather than maintain two separate boards of directors, this move will consolidate representatives from community and daily, independent and corporate, newspaper across the country into one efficient board. In short, we will be more efficient, more sustainable and better able to represent all print and online news media in the country, from the smallest weekly to the largest daily.</w:t>
      </w:r>
    </w:p>
    <w:p w:rsidR="009B44F0" w:rsidRDefault="009B44F0" w:rsidP="009B44F0">
      <w:pPr>
        <w:pStyle w:val="NormalWeb"/>
        <w:shd w:val="clear" w:color="auto" w:fill="FFFFFF"/>
        <w:spacing w:before="240" w:beforeAutospacing="0" w:after="240" w:afterAutospacing="0" w:line="360" w:lineRule="atLeast"/>
        <w:textAlignment w:val="top"/>
        <w:rPr>
          <w:rFonts w:ascii="Arial" w:hAnsi="Arial" w:cs="Arial"/>
        </w:rPr>
      </w:pPr>
      <w:r>
        <w:rPr>
          <w:rFonts w:ascii="Arial" w:hAnsi="Arial" w:cs="Arial"/>
        </w:rPr>
        <w:t>What will</w:t>
      </w:r>
      <w:r>
        <w:rPr>
          <w:rStyle w:val="apple-converted-space"/>
          <w:rFonts w:ascii="Arial" w:hAnsi="Arial" w:cs="Arial"/>
        </w:rPr>
        <w:t> </w:t>
      </w:r>
      <w:r>
        <w:rPr>
          <w:rStyle w:val="Strong"/>
          <w:rFonts w:ascii="Arial" w:hAnsi="Arial" w:cs="Arial"/>
        </w:rPr>
        <w:t>not</w:t>
      </w:r>
      <w:r>
        <w:rPr>
          <w:rStyle w:val="apple-converted-space"/>
          <w:rFonts w:ascii="Arial" w:hAnsi="Arial" w:cs="Arial"/>
        </w:rPr>
        <w:t> </w:t>
      </w:r>
      <w:r>
        <w:rPr>
          <w:rFonts w:ascii="Arial" w:hAnsi="Arial" w:cs="Arial"/>
        </w:rPr>
        <w:t>be affected by this transition, however, is the robust suite of value-added services we offer to members. This includes engaging marketing materials, insightful industry research, and public affairs advocacy.</w:t>
      </w:r>
    </w:p>
    <w:p w:rsidR="009B44F0" w:rsidRDefault="009B44F0" w:rsidP="009B44F0">
      <w:pPr>
        <w:pStyle w:val="NormalWeb"/>
        <w:shd w:val="clear" w:color="auto" w:fill="FFFFFF"/>
        <w:spacing w:before="240" w:beforeAutospacing="0" w:after="240" w:afterAutospacing="0" w:line="360" w:lineRule="atLeast"/>
        <w:textAlignment w:val="top"/>
        <w:rPr>
          <w:rFonts w:ascii="Arial" w:hAnsi="Arial" w:cs="Arial"/>
        </w:rPr>
      </w:pPr>
      <w:r>
        <w:rPr>
          <w:rFonts w:ascii="Arial" w:hAnsi="Arial" w:cs="Arial"/>
        </w:rPr>
        <w:t>We are working very hard to ensure this transition operates seamlessly. As a member of the CCNA or the CNA, your publication will automaticall</w:t>
      </w:r>
      <w:r w:rsidR="00C444FB">
        <w:rPr>
          <w:rFonts w:ascii="Arial" w:hAnsi="Arial" w:cs="Arial"/>
        </w:rPr>
        <w:t>y be enrolled as a member of News Media Canada</w:t>
      </w:r>
      <w:r>
        <w:rPr>
          <w:rFonts w:ascii="Arial" w:hAnsi="Arial" w:cs="Arial"/>
        </w:rPr>
        <w:t xml:space="preserve">, which will entitle you to all the same member benefits you currently enjoy. As well, the fee structure will remain the same </w:t>
      </w:r>
      <w:r w:rsidR="008F0BE2">
        <w:rPr>
          <w:rFonts w:ascii="Arial" w:hAnsi="Arial" w:cs="Arial"/>
        </w:rPr>
        <w:t>effective</w:t>
      </w:r>
      <w:r>
        <w:rPr>
          <w:rFonts w:ascii="Arial" w:hAnsi="Arial" w:cs="Arial"/>
        </w:rPr>
        <w:t xml:space="preserve"> January 1.</w:t>
      </w:r>
    </w:p>
    <w:p w:rsidR="009B44F0" w:rsidRDefault="009B44F0" w:rsidP="009B44F0">
      <w:pPr>
        <w:pStyle w:val="NormalWeb"/>
        <w:shd w:val="clear" w:color="auto" w:fill="FFFFFF"/>
        <w:spacing w:before="240" w:beforeAutospacing="0" w:after="240" w:afterAutospacing="0" w:line="360" w:lineRule="atLeast"/>
        <w:textAlignment w:val="top"/>
        <w:rPr>
          <w:rFonts w:ascii="Arial" w:hAnsi="Arial" w:cs="Arial"/>
        </w:rPr>
      </w:pPr>
      <w:r>
        <w:rPr>
          <w:rFonts w:ascii="Arial" w:hAnsi="Arial" w:cs="Arial"/>
        </w:rPr>
        <w:t xml:space="preserve">We are looking forward to the coming months as an excellent opportunity to reconnect with all of our members from coast-to-coast-to-coast. </w:t>
      </w:r>
      <w:r w:rsidR="008F0BE2">
        <w:rPr>
          <w:rFonts w:ascii="Arial" w:hAnsi="Arial" w:cs="Arial"/>
        </w:rPr>
        <w:t xml:space="preserve">We will be rolling out new branding for the association and also have lots of exciting projects in store for 2017 and beyond. </w:t>
      </w:r>
      <w:r>
        <w:rPr>
          <w:rFonts w:ascii="Arial" w:hAnsi="Arial" w:cs="Arial"/>
        </w:rPr>
        <w:t>Should you have any que</w:t>
      </w:r>
      <w:r w:rsidR="008F0BE2">
        <w:rPr>
          <w:rFonts w:ascii="Arial" w:hAnsi="Arial" w:cs="Arial"/>
        </w:rPr>
        <w:t xml:space="preserve">stions or concerns, please contact </w:t>
      </w:r>
      <w:hyperlink r:id="rId7" w:tgtFrame="_blank" w:history="1">
        <w:r>
          <w:rPr>
            <w:rStyle w:val="Hyperlink"/>
            <w:rFonts w:ascii="Arial" w:hAnsi="Arial" w:cs="Arial"/>
            <w:u w:val="none"/>
            <w:bdr w:val="none" w:sz="0" w:space="0" w:color="auto" w:frame="1"/>
            <w:shd w:val="clear" w:color="auto" w:fill="FFFFFF"/>
          </w:rPr>
          <w:t>info@newspaperscanada.ca</w:t>
        </w:r>
      </w:hyperlink>
      <w:r>
        <w:rPr>
          <w:rFonts w:ascii="Arial" w:hAnsi="Arial" w:cs="Arial"/>
        </w:rPr>
        <w:t>. </w:t>
      </w:r>
    </w:p>
    <w:p w:rsidR="00492EF5" w:rsidRDefault="00492EF5" w:rsidP="009B44F0">
      <w:pPr>
        <w:pStyle w:val="NormalWeb"/>
        <w:shd w:val="clear" w:color="auto" w:fill="FFFFFF"/>
        <w:spacing w:before="240" w:beforeAutospacing="0" w:after="240" w:afterAutospacing="0" w:line="360" w:lineRule="atLeast"/>
        <w:textAlignment w:val="top"/>
        <w:rPr>
          <w:rFonts w:ascii="Arial" w:hAnsi="Arial" w:cs="Arial"/>
        </w:rPr>
      </w:pPr>
      <w:r>
        <w:rPr>
          <w:rFonts w:ascii="Arial" w:hAnsi="Arial" w:cs="Arial"/>
          <w:noProof/>
        </w:rPr>
        <w:drawing>
          <wp:inline distT="0" distB="0" distL="0" distR="0">
            <wp:extent cx="1390650" cy="64668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118" cy="649690"/>
                    </a:xfrm>
                    <a:prstGeom prst="rect">
                      <a:avLst/>
                    </a:prstGeom>
                  </pic:spPr>
                </pic:pic>
              </a:graphicData>
            </a:graphic>
          </wp:inline>
        </w:drawing>
      </w:r>
    </w:p>
    <w:p w:rsidR="00492EF5" w:rsidRDefault="009B44F0" w:rsidP="00492EF5">
      <w:pPr>
        <w:pStyle w:val="NormalWeb"/>
        <w:shd w:val="clear" w:color="auto" w:fill="FFFFFF"/>
        <w:spacing w:before="240" w:beforeAutospacing="0" w:after="240" w:afterAutospacing="0"/>
        <w:textAlignment w:val="top"/>
        <w:rPr>
          <w:rFonts w:ascii="Arial" w:hAnsi="Arial" w:cs="Arial"/>
        </w:rPr>
      </w:pPr>
      <w:r>
        <w:rPr>
          <w:rFonts w:ascii="Arial" w:hAnsi="Arial" w:cs="Arial"/>
        </w:rPr>
        <w:t xml:space="preserve">John Hinds, </w:t>
      </w:r>
    </w:p>
    <w:p w:rsidR="009F1017" w:rsidRDefault="00492EF5" w:rsidP="009F1017">
      <w:pPr>
        <w:pStyle w:val="NormalWeb"/>
        <w:shd w:val="clear" w:color="auto" w:fill="FFFFFF"/>
        <w:spacing w:before="0" w:beforeAutospacing="0" w:after="0" w:afterAutospacing="0"/>
        <w:textAlignment w:val="top"/>
        <w:rPr>
          <w:rFonts w:ascii="Arial" w:hAnsi="Arial" w:cs="Arial"/>
        </w:rPr>
      </w:pPr>
      <w:r>
        <w:rPr>
          <w:rFonts w:ascii="Arial" w:hAnsi="Arial" w:cs="Arial"/>
        </w:rPr>
        <w:t>President and CEO</w:t>
      </w:r>
      <w:r w:rsidR="008F0BE2">
        <w:rPr>
          <w:rFonts w:ascii="Arial" w:hAnsi="Arial" w:cs="Arial"/>
        </w:rPr>
        <w:t xml:space="preserve">, </w:t>
      </w:r>
    </w:p>
    <w:p w:rsidR="009B44F0" w:rsidRPr="008F0BE2" w:rsidRDefault="009F1017" w:rsidP="009F1017">
      <w:pPr>
        <w:pStyle w:val="NormalWeb"/>
        <w:shd w:val="clear" w:color="auto" w:fill="FFFFFF"/>
        <w:spacing w:before="0" w:beforeAutospacing="0" w:after="0" w:afterAutospacing="0"/>
        <w:textAlignment w:val="top"/>
        <w:rPr>
          <w:rFonts w:ascii="Arial" w:hAnsi="Arial" w:cs="Arial"/>
        </w:rPr>
      </w:pPr>
      <w:r>
        <w:rPr>
          <w:rFonts w:ascii="Arial" w:hAnsi="Arial" w:cs="Arial"/>
        </w:rPr>
        <w:t>News Media Canada</w:t>
      </w:r>
    </w:p>
    <w:sectPr w:rsidR="009B44F0" w:rsidRPr="008F0BE2" w:rsidSect="00492EF5">
      <w:pgSz w:w="12240" w:h="15840"/>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07F" w:rsidRDefault="00A8107F" w:rsidP="00492EF5">
      <w:pPr>
        <w:spacing w:after="0" w:line="240" w:lineRule="auto"/>
      </w:pPr>
      <w:r>
        <w:separator/>
      </w:r>
    </w:p>
  </w:endnote>
  <w:endnote w:type="continuationSeparator" w:id="0">
    <w:p w:rsidR="00A8107F" w:rsidRDefault="00A8107F" w:rsidP="0049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07F" w:rsidRDefault="00A8107F" w:rsidP="00492EF5">
      <w:pPr>
        <w:spacing w:after="0" w:line="240" w:lineRule="auto"/>
      </w:pPr>
      <w:r>
        <w:separator/>
      </w:r>
    </w:p>
  </w:footnote>
  <w:footnote w:type="continuationSeparator" w:id="0">
    <w:p w:rsidR="00A8107F" w:rsidRDefault="00A8107F" w:rsidP="00492E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4F0"/>
    <w:rsid w:val="003E6EDF"/>
    <w:rsid w:val="00444C64"/>
    <w:rsid w:val="00492EF5"/>
    <w:rsid w:val="007C255F"/>
    <w:rsid w:val="008106FD"/>
    <w:rsid w:val="008F0BE2"/>
    <w:rsid w:val="009B44F0"/>
    <w:rsid w:val="009F1017"/>
    <w:rsid w:val="00A154C5"/>
    <w:rsid w:val="00A8107F"/>
    <w:rsid w:val="00C444FB"/>
    <w:rsid w:val="00D05A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44F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9B44F0"/>
  </w:style>
  <w:style w:type="character" w:styleId="Strong">
    <w:name w:val="Strong"/>
    <w:basedOn w:val="DefaultParagraphFont"/>
    <w:uiPriority w:val="22"/>
    <w:qFormat/>
    <w:rsid w:val="009B44F0"/>
    <w:rPr>
      <w:b/>
      <w:bCs/>
    </w:rPr>
  </w:style>
  <w:style w:type="character" w:styleId="Hyperlink">
    <w:name w:val="Hyperlink"/>
    <w:basedOn w:val="DefaultParagraphFont"/>
    <w:uiPriority w:val="99"/>
    <w:semiHidden/>
    <w:unhideWhenUsed/>
    <w:rsid w:val="009B44F0"/>
    <w:rPr>
      <w:color w:val="0000FF"/>
      <w:u w:val="single"/>
    </w:rPr>
  </w:style>
  <w:style w:type="paragraph" w:styleId="BalloonText">
    <w:name w:val="Balloon Text"/>
    <w:basedOn w:val="Normal"/>
    <w:link w:val="BalloonTextChar"/>
    <w:uiPriority w:val="99"/>
    <w:semiHidden/>
    <w:unhideWhenUsed/>
    <w:rsid w:val="00492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EF5"/>
    <w:rPr>
      <w:rFonts w:ascii="Tahoma" w:hAnsi="Tahoma" w:cs="Tahoma"/>
      <w:sz w:val="16"/>
      <w:szCs w:val="16"/>
    </w:rPr>
  </w:style>
  <w:style w:type="paragraph" w:styleId="Header">
    <w:name w:val="header"/>
    <w:basedOn w:val="Normal"/>
    <w:link w:val="HeaderChar"/>
    <w:uiPriority w:val="99"/>
    <w:unhideWhenUsed/>
    <w:rsid w:val="0049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F5"/>
  </w:style>
  <w:style w:type="paragraph" w:styleId="Footer">
    <w:name w:val="footer"/>
    <w:basedOn w:val="Normal"/>
    <w:link w:val="FooterChar"/>
    <w:uiPriority w:val="99"/>
    <w:unhideWhenUsed/>
    <w:rsid w:val="0049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44F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9B44F0"/>
  </w:style>
  <w:style w:type="character" w:styleId="Strong">
    <w:name w:val="Strong"/>
    <w:basedOn w:val="DefaultParagraphFont"/>
    <w:uiPriority w:val="22"/>
    <w:qFormat/>
    <w:rsid w:val="009B44F0"/>
    <w:rPr>
      <w:b/>
      <w:bCs/>
    </w:rPr>
  </w:style>
  <w:style w:type="character" w:styleId="Hyperlink">
    <w:name w:val="Hyperlink"/>
    <w:basedOn w:val="DefaultParagraphFont"/>
    <w:uiPriority w:val="99"/>
    <w:semiHidden/>
    <w:unhideWhenUsed/>
    <w:rsid w:val="009B44F0"/>
    <w:rPr>
      <w:color w:val="0000FF"/>
      <w:u w:val="single"/>
    </w:rPr>
  </w:style>
  <w:style w:type="paragraph" w:styleId="BalloonText">
    <w:name w:val="Balloon Text"/>
    <w:basedOn w:val="Normal"/>
    <w:link w:val="BalloonTextChar"/>
    <w:uiPriority w:val="99"/>
    <w:semiHidden/>
    <w:unhideWhenUsed/>
    <w:rsid w:val="00492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EF5"/>
    <w:rPr>
      <w:rFonts w:ascii="Tahoma" w:hAnsi="Tahoma" w:cs="Tahoma"/>
      <w:sz w:val="16"/>
      <w:szCs w:val="16"/>
    </w:rPr>
  </w:style>
  <w:style w:type="paragraph" w:styleId="Header">
    <w:name w:val="header"/>
    <w:basedOn w:val="Normal"/>
    <w:link w:val="HeaderChar"/>
    <w:uiPriority w:val="99"/>
    <w:unhideWhenUsed/>
    <w:rsid w:val="0049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F5"/>
  </w:style>
  <w:style w:type="paragraph" w:styleId="Footer">
    <w:name w:val="footer"/>
    <w:basedOn w:val="Normal"/>
    <w:link w:val="FooterChar"/>
    <w:uiPriority w:val="99"/>
    <w:unhideWhenUsed/>
    <w:rsid w:val="0049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14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20info@newspaperscanada.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Jolly</dc:creator>
  <cp:lastModifiedBy>Brent Jolly</cp:lastModifiedBy>
  <cp:revision>2</cp:revision>
  <dcterms:created xsi:type="dcterms:W3CDTF">2017-03-06T17:02:00Z</dcterms:created>
  <dcterms:modified xsi:type="dcterms:W3CDTF">2017-03-06T17:02:00Z</dcterms:modified>
</cp:coreProperties>
</file>