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9E69F" w14:textId="77777777" w:rsidR="000669D1" w:rsidRDefault="000669D1" w:rsidP="003A067F"/>
    <w:p w14:paraId="635135C1" w14:textId="66BC2A75" w:rsidR="000669D1" w:rsidRDefault="000669D1" w:rsidP="000669D1">
      <w:pPr>
        <w:jc w:val="center"/>
        <w:rPr>
          <w:rFonts w:asciiTheme="majorHAnsi" w:hAnsiTheme="majorHAnsi"/>
          <w:b/>
        </w:rPr>
      </w:pPr>
      <w:r w:rsidRPr="000669D1">
        <w:rPr>
          <w:rFonts w:asciiTheme="majorHAnsi" w:hAnsiTheme="majorHAnsi"/>
          <w:b/>
        </w:rPr>
        <w:t xml:space="preserve">The </w:t>
      </w:r>
      <w:r w:rsidR="003A067F">
        <w:rPr>
          <w:rFonts w:asciiTheme="majorHAnsi" w:hAnsiTheme="majorHAnsi"/>
          <w:b/>
        </w:rPr>
        <w:t xml:space="preserve">Proposed </w:t>
      </w:r>
      <w:r w:rsidRPr="000669D1">
        <w:rPr>
          <w:rFonts w:asciiTheme="majorHAnsi" w:hAnsiTheme="majorHAnsi"/>
          <w:b/>
        </w:rPr>
        <w:t>Canadian Journalism Fund</w:t>
      </w:r>
      <w:r w:rsidR="003A067F">
        <w:rPr>
          <w:rFonts w:asciiTheme="majorHAnsi" w:hAnsiTheme="majorHAnsi"/>
          <w:b/>
        </w:rPr>
        <w:t xml:space="preserve"> </w:t>
      </w:r>
    </w:p>
    <w:p w14:paraId="1A0EB7D9" w14:textId="41AFCCB5" w:rsidR="003F713B" w:rsidRPr="000669D1" w:rsidRDefault="003F713B" w:rsidP="000669D1">
      <w:pPr>
        <w:jc w:val="center"/>
        <w:rPr>
          <w:rFonts w:asciiTheme="majorHAnsi" w:hAnsiTheme="majorHAnsi"/>
          <w:b/>
        </w:rPr>
      </w:pPr>
      <w:r>
        <w:rPr>
          <w:rFonts w:asciiTheme="majorHAnsi" w:hAnsiTheme="majorHAnsi"/>
          <w:b/>
        </w:rPr>
        <w:t>BRIEFING NOTE</w:t>
      </w:r>
    </w:p>
    <w:p w14:paraId="2A0EC751" w14:textId="77777777" w:rsidR="000669D1" w:rsidRDefault="000669D1" w:rsidP="00347235">
      <w:pPr>
        <w:rPr>
          <w:rFonts w:asciiTheme="majorHAnsi" w:hAnsiTheme="majorHAnsi"/>
        </w:rPr>
      </w:pPr>
    </w:p>
    <w:p w14:paraId="140145CC" w14:textId="77777777" w:rsidR="00347235" w:rsidRDefault="00347235" w:rsidP="00347235">
      <w:pPr>
        <w:jc w:val="both"/>
        <w:rPr>
          <w:rFonts w:asciiTheme="majorHAnsi" w:hAnsiTheme="majorHAnsi"/>
          <w:sz w:val="22"/>
          <w:szCs w:val="22"/>
        </w:rPr>
      </w:pPr>
      <w:r w:rsidRPr="00347235">
        <w:rPr>
          <w:rFonts w:asciiTheme="majorHAnsi" w:hAnsiTheme="majorHAnsi"/>
          <w:b/>
          <w:sz w:val="22"/>
          <w:szCs w:val="22"/>
        </w:rPr>
        <w:t>Issue:</w:t>
      </w:r>
      <w:r w:rsidRPr="00347235">
        <w:rPr>
          <w:rFonts w:asciiTheme="majorHAnsi" w:hAnsiTheme="majorHAnsi"/>
          <w:sz w:val="22"/>
          <w:szCs w:val="22"/>
        </w:rPr>
        <w:t xml:space="preserve">   </w:t>
      </w:r>
    </w:p>
    <w:p w14:paraId="0FDF4EA5" w14:textId="77777777" w:rsidR="00347235" w:rsidRDefault="00347235" w:rsidP="00347235">
      <w:pPr>
        <w:jc w:val="both"/>
        <w:rPr>
          <w:rFonts w:asciiTheme="majorHAnsi" w:hAnsiTheme="majorHAnsi"/>
          <w:sz w:val="22"/>
          <w:szCs w:val="22"/>
        </w:rPr>
      </w:pPr>
      <w:r w:rsidRPr="00347235">
        <w:rPr>
          <w:rFonts w:asciiTheme="majorHAnsi" w:hAnsiTheme="majorHAnsi"/>
          <w:sz w:val="22"/>
          <w:szCs w:val="22"/>
        </w:rPr>
        <w:t xml:space="preserve">Canada’s news media publishers are seeking support for the establishment of the Canadian Journalism Fund </w:t>
      </w:r>
      <w:r w:rsidRPr="0091225B">
        <w:rPr>
          <w:rFonts w:asciiTheme="majorHAnsi" w:hAnsiTheme="majorHAnsi"/>
          <w:sz w:val="22"/>
          <w:szCs w:val="22"/>
        </w:rPr>
        <w:t xml:space="preserve">as a vehicle to ensure that citizens of Canada can continue to enjoy access to diverse sources of </w:t>
      </w:r>
      <w:r>
        <w:rPr>
          <w:rFonts w:asciiTheme="majorHAnsi" w:hAnsiTheme="majorHAnsi"/>
          <w:sz w:val="22"/>
          <w:szCs w:val="22"/>
        </w:rPr>
        <w:t>quality</w:t>
      </w:r>
      <w:r w:rsidRPr="0091225B">
        <w:rPr>
          <w:rFonts w:asciiTheme="majorHAnsi" w:hAnsiTheme="majorHAnsi"/>
          <w:sz w:val="22"/>
          <w:szCs w:val="22"/>
        </w:rPr>
        <w:t xml:space="preserve"> journalism.  </w:t>
      </w:r>
      <w:r>
        <w:rPr>
          <w:rFonts w:asciiTheme="majorHAnsi" w:hAnsiTheme="majorHAnsi"/>
          <w:sz w:val="22"/>
          <w:szCs w:val="22"/>
        </w:rPr>
        <w:t xml:space="preserve">This proposal builds on a long history of Canadian government support for news media and is consistent with </w:t>
      </w:r>
      <w:r w:rsidRPr="0091225B">
        <w:rPr>
          <w:rFonts w:asciiTheme="majorHAnsi" w:hAnsiTheme="majorHAnsi"/>
          <w:sz w:val="22"/>
          <w:szCs w:val="22"/>
        </w:rPr>
        <w:t>the lead recommendation of the House of Commons</w:t>
      </w:r>
      <w:r>
        <w:rPr>
          <w:rFonts w:asciiTheme="majorHAnsi" w:hAnsiTheme="majorHAnsi"/>
          <w:sz w:val="22"/>
          <w:szCs w:val="22"/>
        </w:rPr>
        <w:t>’</w:t>
      </w:r>
      <w:r w:rsidRPr="0091225B">
        <w:rPr>
          <w:rFonts w:asciiTheme="majorHAnsi" w:hAnsiTheme="majorHAnsi"/>
          <w:sz w:val="22"/>
          <w:szCs w:val="22"/>
        </w:rPr>
        <w:t xml:space="preserve"> Standing Committee on Canadian Heritage</w:t>
      </w:r>
      <w:r>
        <w:rPr>
          <w:rFonts w:asciiTheme="majorHAnsi" w:hAnsiTheme="majorHAnsi"/>
          <w:sz w:val="22"/>
          <w:szCs w:val="22"/>
        </w:rPr>
        <w:t>.</w:t>
      </w:r>
    </w:p>
    <w:p w14:paraId="04D8D7E0" w14:textId="77777777" w:rsidR="00A2429D" w:rsidRDefault="00A2429D" w:rsidP="00347235">
      <w:pPr>
        <w:jc w:val="both"/>
        <w:rPr>
          <w:rFonts w:asciiTheme="majorHAnsi" w:hAnsiTheme="majorHAnsi"/>
          <w:sz w:val="22"/>
          <w:szCs w:val="22"/>
        </w:rPr>
      </w:pPr>
    </w:p>
    <w:p w14:paraId="0DDE6E3E" w14:textId="77777777" w:rsidR="00A2429D" w:rsidRPr="00A2429D" w:rsidRDefault="00A2429D" w:rsidP="00347235">
      <w:pPr>
        <w:jc w:val="both"/>
        <w:rPr>
          <w:rFonts w:asciiTheme="majorHAnsi" w:hAnsiTheme="majorHAnsi"/>
          <w:b/>
          <w:sz w:val="22"/>
          <w:szCs w:val="22"/>
        </w:rPr>
      </w:pPr>
      <w:r w:rsidRPr="00A2429D">
        <w:rPr>
          <w:rFonts w:asciiTheme="majorHAnsi" w:hAnsiTheme="majorHAnsi"/>
          <w:b/>
          <w:sz w:val="22"/>
          <w:szCs w:val="22"/>
        </w:rPr>
        <w:t>Background:</w:t>
      </w:r>
      <w:r>
        <w:rPr>
          <w:rFonts w:asciiTheme="majorHAnsi" w:hAnsiTheme="majorHAnsi"/>
          <w:b/>
          <w:sz w:val="22"/>
          <w:szCs w:val="22"/>
        </w:rPr>
        <w:t xml:space="preserve">  An Industry in Transition</w:t>
      </w:r>
    </w:p>
    <w:p w14:paraId="2937E70A" w14:textId="77777777" w:rsidR="00A2429D" w:rsidRDefault="00A2429D" w:rsidP="00347235">
      <w:pPr>
        <w:jc w:val="both"/>
        <w:rPr>
          <w:rFonts w:asciiTheme="majorHAnsi" w:hAnsiTheme="majorHAnsi"/>
          <w:sz w:val="22"/>
          <w:szCs w:val="22"/>
        </w:rPr>
      </w:pPr>
    </w:p>
    <w:p w14:paraId="60A72C0B" w14:textId="54B5606A" w:rsidR="00A2429D" w:rsidRDefault="00A2429D" w:rsidP="00A2429D">
      <w:pPr>
        <w:pStyle w:val="ListParagraph"/>
        <w:numPr>
          <w:ilvl w:val="0"/>
          <w:numId w:val="6"/>
        </w:numPr>
        <w:jc w:val="both"/>
        <w:rPr>
          <w:rFonts w:asciiTheme="majorHAnsi" w:hAnsiTheme="majorHAnsi"/>
          <w:sz w:val="22"/>
          <w:szCs w:val="22"/>
        </w:rPr>
      </w:pPr>
      <w:r>
        <w:rPr>
          <w:rFonts w:asciiTheme="majorHAnsi" w:hAnsiTheme="majorHAnsi"/>
          <w:sz w:val="22"/>
          <w:szCs w:val="22"/>
        </w:rPr>
        <w:t>Canada has been well served through its 150-year history by a stro</w:t>
      </w:r>
      <w:r w:rsidR="00483B01">
        <w:rPr>
          <w:rFonts w:asciiTheme="majorHAnsi" w:hAnsiTheme="majorHAnsi"/>
          <w:sz w:val="22"/>
          <w:szCs w:val="22"/>
        </w:rPr>
        <w:t>ng and independent news media, operating in communities – both large and small</w:t>
      </w:r>
      <w:r w:rsidR="003A067F">
        <w:rPr>
          <w:rFonts w:asciiTheme="majorHAnsi" w:hAnsiTheme="majorHAnsi"/>
          <w:sz w:val="22"/>
          <w:szCs w:val="22"/>
        </w:rPr>
        <w:t xml:space="preserve"> – in every part of our country</w:t>
      </w:r>
      <w:r w:rsidR="00AA4684">
        <w:rPr>
          <w:rFonts w:asciiTheme="majorHAnsi" w:hAnsiTheme="majorHAnsi"/>
          <w:sz w:val="22"/>
          <w:szCs w:val="22"/>
        </w:rPr>
        <w:t>.</w:t>
      </w:r>
      <w:r w:rsidR="003A067F">
        <w:rPr>
          <w:rFonts w:asciiTheme="majorHAnsi" w:hAnsiTheme="majorHAnsi"/>
          <w:sz w:val="22"/>
          <w:szCs w:val="22"/>
        </w:rPr>
        <w:t xml:space="preserve"> </w:t>
      </w:r>
      <w:r w:rsidR="00483B01">
        <w:rPr>
          <w:rFonts w:asciiTheme="majorHAnsi" w:hAnsiTheme="majorHAnsi"/>
          <w:sz w:val="22"/>
          <w:szCs w:val="22"/>
        </w:rPr>
        <w:t xml:space="preserve">The journalism </w:t>
      </w:r>
      <w:r w:rsidR="00AA4684">
        <w:rPr>
          <w:rFonts w:asciiTheme="majorHAnsi" w:hAnsiTheme="majorHAnsi"/>
          <w:sz w:val="22"/>
          <w:szCs w:val="22"/>
        </w:rPr>
        <w:t xml:space="preserve">produced </w:t>
      </w:r>
      <w:r w:rsidR="00483B01">
        <w:rPr>
          <w:rFonts w:asciiTheme="majorHAnsi" w:hAnsiTheme="majorHAnsi"/>
          <w:sz w:val="22"/>
          <w:szCs w:val="22"/>
        </w:rPr>
        <w:t>has provided an important forum for civic discours</w:t>
      </w:r>
      <w:r w:rsidR="003A067F">
        <w:rPr>
          <w:rFonts w:asciiTheme="majorHAnsi" w:hAnsiTheme="majorHAnsi"/>
          <w:sz w:val="22"/>
          <w:szCs w:val="22"/>
        </w:rPr>
        <w:t>e, shone light on government as well as our</w:t>
      </w:r>
      <w:r w:rsidR="00483B01">
        <w:rPr>
          <w:rFonts w:asciiTheme="majorHAnsi" w:hAnsiTheme="majorHAnsi"/>
          <w:sz w:val="22"/>
          <w:szCs w:val="22"/>
        </w:rPr>
        <w:t xml:space="preserve"> society, provided a platform for local businesses to communicate with local markets, and have provided a critical pillar of support for our democracy.</w:t>
      </w:r>
    </w:p>
    <w:p w14:paraId="085191CB" w14:textId="77777777" w:rsidR="00A2429D" w:rsidRDefault="00A2429D" w:rsidP="00A2429D">
      <w:pPr>
        <w:pStyle w:val="ListParagraph"/>
        <w:numPr>
          <w:ilvl w:val="0"/>
          <w:numId w:val="6"/>
        </w:numPr>
        <w:jc w:val="both"/>
        <w:rPr>
          <w:rFonts w:asciiTheme="majorHAnsi" w:hAnsiTheme="majorHAnsi"/>
          <w:sz w:val="22"/>
          <w:szCs w:val="22"/>
        </w:rPr>
      </w:pPr>
      <w:r>
        <w:rPr>
          <w:rFonts w:asciiTheme="majorHAnsi" w:hAnsiTheme="majorHAnsi"/>
          <w:sz w:val="22"/>
          <w:szCs w:val="22"/>
        </w:rPr>
        <w:t xml:space="preserve">While readership of Canadian news media remains as strong as ever, the growth of digital media has caused both readers and advertisers to move online.  This has had a significant impact on the industry’s business model as paid circulation and advertising revenues have dropped dramatically in recent years.  </w:t>
      </w:r>
    </w:p>
    <w:p w14:paraId="3C52CC86" w14:textId="5AAECAA8" w:rsidR="00A2429D" w:rsidRDefault="00A2429D" w:rsidP="00A2429D">
      <w:pPr>
        <w:pStyle w:val="ListParagraph"/>
        <w:numPr>
          <w:ilvl w:val="0"/>
          <w:numId w:val="6"/>
        </w:numPr>
        <w:jc w:val="both"/>
        <w:rPr>
          <w:rFonts w:asciiTheme="majorHAnsi" w:hAnsiTheme="majorHAnsi"/>
          <w:sz w:val="22"/>
          <w:szCs w:val="22"/>
        </w:rPr>
      </w:pPr>
      <w:r>
        <w:rPr>
          <w:rFonts w:asciiTheme="majorHAnsi" w:hAnsiTheme="majorHAnsi"/>
          <w:sz w:val="22"/>
          <w:szCs w:val="22"/>
        </w:rPr>
        <w:t xml:space="preserve">Canadian news media organizations have had to cut costs to remain profitable.  From 2008-2014, employment in the sector dropped by 23% as publications </w:t>
      </w:r>
      <w:r w:rsidR="00483B01">
        <w:rPr>
          <w:rFonts w:asciiTheme="majorHAnsi" w:hAnsiTheme="majorHAnsi"/>
          <w:sz w:val="22"/>
          <w:szCs w:val="22"/>
        </w:rPr>
        <w:t xml:space="preserve">closed, reduced publications and cut </w:t>
      </w:r>
      <w:r w:rsidR="003A067F">
        <w:rPr>
          <w:rFonts w:asciiTheme="majorHAnsi" w:hAnsiTheme="majorHAnsi"/>
          <w:sz w:val="22"/>
          <w:szCs w:val="22"/>
        </w:rPr>
        <w:t>staff, including journalists.  By way of example, i</w:t>
      </w:r>
      <w:r w:rsidR="00483B01">
        <w:rPr>
          <w:rFonts w:asciiTheme="majorHAnsi" w:hAnsiTheme="majorHAnsi"/>
          <w:sz w:val="22"/>
          <w:szCs w:val="22"/>
        </w:rPr>
        <w:t xml:space="preserve">n recent years the Guelph Mercury and the Nanaimo Daily News, both of which have published for over a century, closed their doors. </w:t>
      </w:r>
    </w:p>
    <w:p w14:paraId="4F7CF7DC" w14:textId="169D5CCC" w:rsidR="00483B01" w:rsidRDefault="00483B01" w:rsidP="00A2429D">
      <w:pPr>
        <w:pStyle w:val="ListParagraph"/>
        <w:numPr>
          <w:ilvl w:val="0"/>
          <w:numId w:val="6"/>
        </w:numPr>
        <w:jc w:val="both"/>
        <w:rPr>
          <w:rFonts w:asciiTheme="majorHAnsi" w:hAnsiTheme="majorHAnsi"/>
          <w:sz w:val="22"/>
          <w:szCs w:val="22"/>
        </w:rPr>
      </w:pPr>
      <w:r>
        <w:rPr>
          <w:rFonts w:asciiTheme="majorHAnsi" w:hAnsiTheme="majorHAnsi"/>
          <w:sz w:val="22"/>
          <w:szCs w:val="22"/>
        </w:rPr>
        <w:t>Canadian news media organizations have also sought to embrace digital platforms</w:t>
      </w:r>
      <w:r w:rsidR="003A067F">
        <w:rPr>
          <w:rFonts w:asciiTheme="majorHAnsi" w:hAnsiTheme="majorHAnsi"/>
          <w:sz w:val="22"/>
          <w:szCs w:val="22"/>
        </w:rPr>
        <w:t xml:space="preserve"> but this remains challenging against the nature of the online advertising market, as well as</w:t>
      </w:r>
      <w:r w:rsidR="00922534">
        <w:rPr>
          <w:rFonts w:asciiTheme="majorHAnsi" w:hAnsiTheme="majorHAnsi"/>
          <w:sz w:val="22"/>
          <w:szCs w:val="22"/>
        </w:rPr>
        <w:t xml:space="preserve"> the reluctance of readers to pay directly for content.  Moreover, the critical link between content creation and advertisers has been severed in the online world:  neither Facebook nor Google, which together now claim more than 70% of all online advertising revenue, produce any of the content that is attached to that advertising revenue.</w:t>
      </w:r>
    </w:p>
    <w:p w14:paraId="47A3A7F5" w14:textId="77777777" w:rsidR="003A067F" w:rsidRDefault="00CD0DE7" w:rsidP="003A067F">
      <w:pPr>
        <w:pStyle w:val="ListParagraph"/>
        <w:numPr>
          <w:ilvl w:val="0"/>
          <w:numId w:val="6"/>
        </w:numPr>
        <w:jc w:val="both"/>
        <w:rPr>
          <w:rFonts w:asciiTheme="majorHAnsi" w:hAnsiTheme="majorHAnsi"/>
          <w:sz w:val="22"/>
          <w:szCs w:val="22"/>
        </w:rPr>
      </w:pPr>
      <w:r w:rsidRPr="00922534">
        <w:rPr>
          <w:rFonts w:asciiTheme="majorHAnsi" w:hAnsiTheme="majorHAnsi"/>
          <w:sz w:val="22"/>
          <w:szCs w:val="22"/>
        </w:rPr>
        <w:t xml:space="preserve">In 2016, The Public Policy Forum published </w:t>
      </w:r>
      <w:r w:rsidRPr="00922534">
        <w:rPr>
          <w:rFonts w:asciiTheme="majorHAnsi" w:hAnsiTheme="majorHAnsi"/>
          <w:i/>
          <w:sz w:val="22"/>
          <w:szCs w:val="22"/>
        </w:rPr>
        <w:t>The Shattered Mirror:  News, Democracy and Trust in the Digital Age</w:t>
      </w:r>
      <w:r>
        <w:rPr>
          <w:rStyle w:val="FootnoteReference"/>
          <w:rFonts w:asciiTheme="majorHAnsi" w:hAnsiTheme="majorHAnsi"/>
          <w:i/>
          <w:sz w:val="22"/>
          <w:szCs w:val="22"/>
        </w:rPr>
        <w:footnoteReference w:id="1"/>
      </w:r>
      <w:r w:rsidRPr="00922534">
        <w:rPr>
          <w:rFonts w:asciiTheme="majorHAnsi" w:hAnsiTheme="majorHAnsi"/>
          <w:i/>
          <w:sz w:val="22"/>
          <w:szCs w:val="22"/>
        </w:rPr>
        <w:t>.</w:t>
      </w:r>
      <w:r w:rsidRPr="00922534">
        <w:rPr>
          <w:rFonts w:asciiTheme="majorHAnsi" w:hAnsiTheme="majorHAnsi"/>
          <w:sz w:val="22"/>
          <w:szCs w:val="22"/>
        </w:rPr>
        <w:t xml:space="preserve">  The report was commissioned by the Government of Canada to assess the changes in Canada’s news media landscape, with a particular eye on assessing any risk that these changes might pose to our democracy</w:t>
      </w:r>
      <w:r>
        <w:rPr>
          <w:rFonts w:asciiTheme="majorHAnsi" w:hAnsiTheme="majorHAnsi"/>
          <w:sz w:val="22"/>
          <w:szCs w:val="22"/>
        </w:rPr>
        <w:t xml:space="preserve">.  That report confirmed that a profound shift was occurring, one that was led by the two largest media companies the world has ever known.  </w:t>
      </w:r>
    </w:p>
    <w:p w14:paraId="3EDCA8E2" w14:textId="77777777" w:rsidR="003F713B" w:rsidRDefault="003A067F" w:rsidP="003F713B">
      <w:pPr>
        <w:pStyle w:val="ListParagraph"/>
        <w:numPr>
          <w:ilvl w:val="0"/>
          <w:numId w:val="6"/>
        </w:numPr>
        <w:jc w:val="both"/>
        <w:rPr>
          <w:rFonts w:asciiTheme="majorHAnsi" w:hAnsiTheme="majorHAnsi"/>
          <w:sz w:val="22"/>
          <w:szCs w:val="22"/>
        </w:rPr>
      </w:pPr>
      <w:r w:rsidRPr="003A067F">
        <w:rPr>
          <w:rFonts w:asciiTheme="majorHAnsi" w:hAnsiTheme="majorHAnsi"/>
          <w:i/>
          <w:sz w:val="22"/>
          <w:szCs w:val="22"/>
        </w:rPr>
        <w:t>Shattered Mirror</w:t>
      </w:r>
      <w:r w:rsidRPr="003A067F">
        <w:rPr>
          <w:rFonts w:asciiTheme="majorHAnsi" w:hAnsiTheme="majorHAnsi"/>
          <w:sz w:val="22"/>
          <w:szCs w:val="22"/>
        </w:rPr>
        <w:t xml:space="preserve"> also found</w:t>
      </w:r>
      <w:r w:rsidR="00CD0DE7" w:rsidRPr="003A067F">
        <w:rPr>
          <w:rFonts w:asciiTheme="majorHAnsi" w:hAnsiTheme="majorHAnsi"/>
          <w:sz w:val="22"/>
          <w:szCs w:val="22"/>
        </w:rPr>
        <w:t xml:space="preserve"> that the very nature of the competition was radically different than simply providing a digital platform for content.  Instead, this new competition was one that relied on</w:t>
      </w:r>
      <w:r w:rsidR="00AA4684" w:rsidRPr="003A067F">
        <w:rPr>
          <w:rFonts w:asciiTheme="majorHAnsi" w:hAnsiTheme="majorHAnsi"/>
          <w:sz w:val="22"/>
          <w:szCs w:val="22"/>
        </w:rPr>
        <w:t xml:space="preserve"> </w:t>
      </w:r>
      <w:r w:rsidR="00CD0DE7" w:rsidRPr="003A067F">
        <w:rPr>
          <w:rFonts w:asciiTheme="majorHAnsi" w:hAnsiTheme="majorHAnsi"/>
          <w:sz w:val="22"/>
          <w:szCs w:val="22"/>
        </w:rPr>
        <w:t xml:space="preserve">mediated networks of social communication to create a platform for advertisers but produces </w:t>
      </w:r>
      <w:r w:rsidR="00CD0DE7" w:rsidRPr="003A067F">
        <w:rPr>
          <w:rFonts w:asciiTheme="majorHAnsi" w:hAnsiTheme="majorHAnsi"/>
          <w:sz w:val="22"/>
          <w:szCs w:val="22"/>
          <w:u w:val="single"/>
        </w:rPr>
        <w:t>no news content of its own</w:t>
      </w:r>
      <w:r w:rsidR="00CD0DE7" w:rsidRPr="003A067F">
        <w:rPr>
          <w:rFonts w:asciiTheme="majorHAnsi" w:hAnsiTheme="majorHAnsi"/>
          <w:sz w:val="22"/>
          <w:szCs w:val="22"/>
        </w:rPr>
        <w:t>.</w:t>
      </w:r>
    </w:p>
    <w:p w14:paraId="04A7DB82" w14:textId="02D2724D" w:rsidR="003A067F" w:rsidRPr="003F713B" w:rsidRDefault="003A067F" w:rsidP="003F713B">
      <w:pPr>
        <w:jc w:val="center"/>
        <w:rPr>
          <w:rFonts w:asciiTheme="majorHAnsi" w:hAnsiTheme="majorHAnsi"/>
          <w:sz w:val="22"/>
          <w:szCs w:val="22"/>
        </w:rPr>
      </w:pPr>
      <w:bookmarkStart w:id="0" w:name="_GoBack"/>
      <w:bookmarkEnd w:id="0"/>
      <w:r w:rsidRPr="003F713B">
        <w:rPr>
          <w:rFonts w:asciiTheme="majorHAnsi" w:hAnsiTheme="majorHAnsi"/>
          <w:sz w:val="22"/>
          <w:szCs w:val="22"/>
        </w:rPr>
        <w:lastRenderedPageBreak/>
        <w:t>-2-</w:t>
      </w:r>
    </w:p>
    <w:p w14:paraId="0A37B12C" w14:textId="77777777" w:rsidR="003A067F" w:rsidRPr="003A067F" w:rsidRDefault="003A067F" w:rsidP="003A067F">
      <w:pPr>
        <w:jc w:val="center"/>
        <w:rPr>
          <w:rFonts w:asciiTheme="majorHAnsi" w:hAnsiTheme="majorHAnsi"/>
          <w:sz w:val="22"/>
          <w:szCs w:val="22"/>
        </w:rPr>
      </w:pPr>
    </w:p>
    <w:p w14:paraId="463B55B5" w14:textId="050EB421" w:rsidR="00CD0DE7" w:rsidRPr="00CD0DE7" w:rsidRDefault="00CD0DE7" w:rsidP="003F713B">
      <w:pPr>
        <w:pStyle w:val="ListParagraph"/>
        <w:numPr>
          <w:ilvl w:val="0"/>
          <w:numId w:val="8"/>
        </w:numPr>
        <w:jc w:val="both"/>
        <w:rPr>
          <w:rFonts w:asciiTheme="majorHAnsi" w:hAnsiTheme="majorHAnsi"/>
          <w:sz w:val="22"/>
          <w:szCs w:val="22"/>
        </w:rPr>
      </w:pPr>
      <w:r w:rsidRPr="00CD0DE7">
        <w:rPr>
          <w:rFonts w:asciiTheme="majorHAnsi" w:hAnsiTheme="majorHAnsi"/>
          <w:i/>
          <w:sz w:val="22"/>
          <w:szCs w:val="22"/>
        </w:rPr>
        <w:t xml:space="preserve">Shattered Mirror </w:t>
      </w:r>
      <w:r>
        <w:rPr>
          <w:rFonts w:asciiTheme="majorHAnsi" w:hAnsiTheme="majorHAnsi"/>
          <w:sz w:val="22"/>
          <w:szCs w:val="22"/>
        </w:rPr>
        <w:t>agreed that there were reasons to be concerned about what this would mean for our democracy and Canadian society. Canadians agree:</w:t>
      </w:r>
      <w:r w:rsidRPr="00CD0DE7">
        <w:rPr>
          <w:rFonts w:asciiTheme="majorHAnsi" w:hAnsiTheme="majorHAnsi"/>
          <w:sz w:val="22"/>
          <w:szCs w:val="22"/>
        </w:rPr>
        <w:t xml:space="preserve">  A poll conducted by </w:t>
      </w:r>
      <w:proofErr w:type="spellStart"/>
      <w:r w:rsidRPr="00CD0DE7">
        <w:rPr>
          <w:rFonts w:asciiTheme="majorHAnsi" w:hAnsiTheme="majorHAnsi"/>
          <w:sz w:val="22"/>
          <w:szCs w:val="22"/>
        </w:rPr>
        <w:t>Earnscliffe</w:t>
      </w:r>
      <w:proofErr w:type="spellEnd"/>
      <w:r w:rsidRPr="00CD0DE7">
        <w:rPr>
          <w:rFonts w:asciiTheme="majorHAnsi" w:hAnsiTheme="majorHAnsi"/>
          <w:sz w:val="22"/>
          <w:szCs w:val="22"/>
        </w:rPr>
        <w:t xml:space="preserve"> Strategy Group in 2016 found that more t</w:t>
      </w:r>
      <w:r w:rsidR="003A067F">
        <w:rPr>
          <w:rFonts w:asciiTheme="majorHAnsi" w:hAnsiTheme="majorHAnsi"/>
          <w:sz w:val="22"/>
          <w:szCs w:val="22"/>
        </w:rPr>
        <w:t>han 3/4s of Canadians felt t</w:t>
      </w:r>
      <w:r>
        <w:rPr>
          <w:rFonts w:asciiTheme="majorHAnsi" w:hAnsiTheme="majorHAnsi"/>
          <w:sz w:val="22"/>
          <w:szCs w:val="22"/>
        </w:rPr>
        <w:t>hat d</w:t>
      </w:r>
      <w:r w:rsidRPr="00CD0DE7">
        <w:rPr>
          <w:rFonts w:asciiTheme="majorHAnsi" w:hAnsiTheme="majorHAnsi"/>
          <w:sz w:val="22"/>
          <w:szCs w:val="22"/>
        </w:rPr>
        <w:t>emocracy would be threatened if there was no news in newsp</w:t>
      </w:r>
      <w:r>
        <w:rPr>
          <w:rFonts w:asciiTheme="majorHAnsi" w:hAnsiTheme="majorHAnsi"/>
          <w:sz w:val="22"/>
          <w:szCs w:val="22"/>
        </w:rPr>
        <w:t>apers and magazines (or on news</w:t>
      </w:r>
      <w:r w:rsidRPr="00CD0DE7">
        <w:rPr>
          <w:rFonts w:asciiTheme="majorHAnsi" w:hAnsiTheme="majorHAnsi"/>
          <w:sz w:val="22"/>
          <w:szCs w:val="22"/>
        </w:rPr>
        <w:t xml:space="preserve"> website</w:t>
      </w:r>
      <w:r>
        <w:rPr>
          <w:rFonts w:asciiTheme="majorHAnsi" w:hAnsiTheme="majorHAnsi"/>
          <w:sz w:val="22"/>
          <w:szCs w:val="22"/>
        </w:rPr>
        <w:t>s, including</w:t>
      </w:r>
      <w:r w:rsidRPr="00CD0DE7">
        <w:rPr>
          <w:rFonts w:asciiTheme="majorHAnsi" w:hAnsiTheme="majorHAnsi"/>
          <w:sz w:val="22"/>
          <w:szCs w:val="22"/>
        </w:rPr>
        <w:t xml:space="preserve"> those of television news sources</w:t>
      </w:r>
      <w:r>
        <w:rPr>
          <w:rFonts w:asciiTheme="majorHAnsi" w:hAnsiTheme="majorHAnsi"/>
          <w:sz w:val="22"/>
          <w:szCs w:val="22"/>
        </w:rPr>
        <w:t>).  More</w:t>
      </w:r>
      <w:r w:rsidRPr="00CD0DE7">
        <w:rPr>
          <w:rFonts w:asciiTheme="majorHAnsi" w:hAnsiTheme="majorHAnsi"/>
          <w:sz w:val="22"/>
          <w:szCs w:val="22"/>
        </w:rPr>
        <w:t xml:space="preserve"> than a third </w:t>
      </w:r>
      <w:r w:rsidR="003A067F">
        <w:rPr>
          <w:rFonts w:asciiTheme="majorHAnsi" w:hAnsiTheme="majorHAnsi"/>
          <w:sz w:val="22"/>
          <w:szCs w:val="22"/>
        </w:rPr>
        <w:t xml:space="preserve">of respondents </w:t>
      </w:r>
      <w:r w:rsidRPr="00CD0DE7">
        <w:rPr>
          <w:rFonts w:asciiTheme="majorHAnsi" w:hAnsiTheme="majorHAnsi"/>
          <w:sz w:val="22"/>
          <w:szCs w:val="22"/>
        </w:rPr>
        <w:t>felt that such a situation would “seriously threaten” democracy.</w:t>
      </w:r>
    </w:p>
    <w:p w14:paraId="6D53ED66" w14:textId="77777777" w:rsidR="00922534" w:rsidRDefault="00922534" w:rsidP="00922534">
      <w:pPr>
        <w:jc w:val="both"/>
        <w:rPr>
          <w:rFonts w:asciiTheme="majorHAnsi" w:hAnsiTheme="majorHAnsi"/>
          <w:sz w:val="22"/>
          <w:szCs w:val="22"/>
        </w:rPr>
      </w:pPr>
    </w:p>
    <w:p w14:paraId="47C74A6E" w14:textId="77777777" w:rsidR="00922534" w:rsidRPr="00922534" w:rsidRDefault="00922534" w:rsidP="00922534">
      <w:pPr>
        <w:jc w:val="both"/>
        <w:rPr>
          <w:rFonts w:asciiTheme="majorHAnsi" w:hAnsiTheme="majorHAnsi"/>
          <w:b/>
          <w:sz w:val="22"/>
          <w:szCs w:val="22"/>
        </w:rPr>
      </w:pPr>
      <w:r w:rsidRPr="00922534">
        <w:rPr>
          <w:rFonts w:asciiTheme="majorHAnsi" w:hAnsiTheme="majorHAnsi"/>
          <w:b/>
          <w:sz w:val="22"/>
          <w:szCs w:val="22"/>
        </w:rPr>
        <w:t>The Canadian Journalism Fund:  A New Way Forward</w:t>
      </w:r>
    </w:p>
    <w:p w14:paraId="437F38D9" w14:textId="77777777" w:rsidR="00922534" w:rsidRDefault="00922534" w:rsidP="00922534">
      <w:pPr>
        <w:jc w:val="both"/>
        <w:rPr>
          <w:rFonts w:asciiTheme="majorHAnsi" w:hAnsiTheme="majorHAnsi"/>
          <w:sz w:val="22"/>
          <w:szCs w:val="22"/>
        </w:rPr>
      </w:pPr>
    </w:p>
    <w:p w14:paraId="02B4C357" w14:textId="31E21343" w:rsidR="00922534" w:rsidRPr="005657B3" w:rsidRDefault="00CD0DE7" w:rsidP="00CD0DE7">
      <w:pPr>
        <w:pStyle w:val="ListParagraph"/>
        <w:numPr>
          <w:ilvl w:val="0"/>
          <w:numId w:val="7"/>
        </w:numPr>
        <w:jc w:val="both"/>
        <w:rPr>
          <w:rFonts w:asciiTheme="majorHAnsi" w:hAnsiTheme="majorHAnsi"/>
          <w:sz w:val="22"/>
          <w:szCs w:val="22"/>
        </w:rPr>
      </w:pPr>
      <w:r>
        <w:rPr>
          <w:rFonts w:asciiTheme="majorHAnsi" w:hAnsiTheme="majorHAnsi"/>
          <w:sz w:val="22"/>
          <w:szCs w:val="22"/>
        </w:rPr>
        <w:t>In June, News Media Canada</w:t>
      </w:r>
      <w:r w:rsidRPr="00CD0DE7">
        <w:rPr>
          <w:rFonts w:asciiTheme="majorHAnsi" w:hAnsiTheme="majorHAnsi"/>
          <w:sz w:val="22"/>
          <w:szCs w:val="22"/>
        </w:rPr>
        <w:t xml:space="preserve">, the voice of the print and digital media industry in Canada, </w:t>
      </w:r>
      <w:r>
        <w:rPr>
          <w:rFonts w:asciiTheme="majorHAnsi" w:hAnsiTheme="majorHAnsi"/>
          <w:sz w:val="22"/>
          <w:szCs w:val="22"/>
        </w:rPr>
        <w:t>put forward a proposal to the Minister of Canadian Heritage for the establishment of the Canadian Journalism Fund</w:t>
      </w:r>
      <w:r w:rsidR="00616770">
        <w:rPr>
          <w:rFonts w:asciiTheme="majorHAnsi" w:hAnsiTheme="majorHAnsi"/>
          <w:sz w:val="22"/>
          <w:szCs w:val="22"/>
        </w:rPr>
        <w:t xml:space="preserve"> </w:t>
      </w:r>
      <w:r w:rsidR="00616770" w:rsidRPr="00616770">
        <w:rPr>
          <w:rFonts w:ascii="Calibri" w:hAnsi="Calibri" w:cs="Times New Roman"/>
          <w:color w:val="000000"/>
          <w:sz w:val="22"/>
          <w:szCs w:val="22"/>
          <w:lang w:val="en-CA"/>
        </w:rPr>
        <w:t>to provide support for on-the-ground journalism and business transformation for news media publications</w:t>
      </w:r>
      <w:r w:rsidR="00616770">
        <w:rPr>
          <w:rFonts w:ascii="Calibri" w:hAnsi="Calibri" w:cs="Times New Roman"/>
          <w:color w:val="000000"/>
          <w:sz w:val="22"/>
          <w:szCs w:val="22"/>
          <w:lang w:val="en-CA"/>
        </w:rPr>
        <w:t>.</w:t>
      </w:r>
    </w:p>
    <w:p w14:paraId="2A986228" w14:textId="5FE5A5E3" w:rsidR="005657B3" w:rsidRDefault="003A067F" w:rsidP="00CD0DE7">
      <w:pPr>
        <w:pStyle w:val="ListParagraph"/>
        <w:numPr>
          <w:ilvl w:val="0"/>
          <w:numId w:val="7"/>
        </w:numPr>
        <w:jc w:val="both"/>
        <w:rPr>
          <w:rFonts w:asciiTheme="majorHAnsi" w:hAnsiTheme="majorHAnsi"/>
          <w:sz w:val="22"/>
          <w:szCs w:val="22"/>
        </w:rPr>
      </w:pPr>
      <w:r>
        <w:rPr>
          <w:rFonts w:ascii="Calibri" w:hAnsi="Calibri" w:cs="Times New Roman"/>
          <w:color w:val="000000"/>
          <w:sz w:val="22"/>
          <w:szCs w:val="22"/>
          <w:lang w:val="en-CA"/>
        </w:rPr>
        <w:t>Since Confederation</w:t>
      </w:r>
      <w:r w:rsidR="005657B3">
        <w:rPr>
          <w:rFonts w:ascii="Calibri" w:hAnsi="Calibri" w:cs="Times New Roman"/>
          <w:color w:val="000000"/>
          <w:sz w:val="22"/>
          <w:szCs w:val="22"/>
          <w:lang w:val="en-CA"/>
        </w:rPr>
        <w:t xml:space="preserve">, the Government of Canada has supported media organizations through a number of programs, tax policy, and </w:t>
      </w:r>
      <w:r w:rsidR="005657B3" w:rsidRPr="003A067F">
        <w:rPr>
          <w:rFonts w:ascii="Calibri" w:hAnsi="Calibri" w:cs="Times New Roman"/>
          <w:color w:val="000000"/>
          <w:sz w:val="22"/>
          <w:szCs w:val="22"/>
          <w:lang w:val="en-CA"/>
        </w:rPr>
        <w:t xml:space="preserve">subsidies </w:t>
      </w:r>
      <w:r w:rsidRPr="003A067F">
        <w:rPr>
          <w:rFonts w:ascii="Calibri" w:hAnsi="Calibri" w:cs="Times New Roman"/>
          <w:color w:val="000000"/>
          <w:sz w:val="22"/>
          <w:szCs w:val="22"/>
          <w:lang w:val="en-CA"/>
        </w:rPr>
        <w:t>(including</w:t>
      </w:r>
      <w:r>
        <w:rPr>
          <w:rFonts w:ascii="Calibri" w:hAnsi="Calibri" w:cs="Times New Roman"/>
          <w:color w:val="000000"/>
          <w:sz w:val="22"/>
          <w:szCs w:val="22"/>
          <w:lang w:val="en-CA"/>
        </w:rPr>
        <w:t xml:space="preserve"> funding support for the CBC, as well as other broadcasters).</w:t>
      </w:r>
      <w:r w:rsidR="005657B3">
        <w:rPr>
          <w:rFonts w:ascii="Calibri" w:hAnsi="Calibri" w:cs="Times New Roman"/>
          <w:color w:val="000000"/>
          <w:sz w:val="22"/>
          <w:szCs w:val="22"/>
          <w:lang w:val="en-CA"/>
        </w:rPr>
        <w:t xml:space="preserve">  While the proposal would not represent the first time the government has supported media voices, it does provide a solution that is better suited to the current challenges and current needs.</w:t>
      </w:r>
    </w:p>
    <w:p w14:paraId="49EF502F" w14:textId="2E49B881" w:rsidR="00616770" w:rsidRPr="00BA6C27" w:rsidRDefault="007D5EAB" w:rsidP="005657B3">
      <w:pPr>
        <w:pStyle w:val="ListParagraph"/>
        <w:numPr>
          <w:ilvl w:val="0"/>
          <w:numId w:val="7"/>
        </w:numPr>
        <w:jc w:val="both"/>
        <w:rPr>
          <w:rFonts w:asciiTheme="majorHAnsi" w:hAnsiTheme="majorHAnsi"/>
          <w:sz w:val="22"/>
          <w:szCs w:val="22"/>
        </w:rPr>
      </w:pPr>
      <w:r>
        <w:rPr>
          <w:rFonts w:asciiTheme="majorHAnsi" w:hAnsiTheme="majorHAnsi"/>
          <w:sz w:val="22"/>
          <w:szCs w:val="22"/>
        </w:rPr>
        <w:t>The</w:t>
      </w:r>
      <w:r w:rsidR="00616770">
        <w:rPr>
          <w:rFonts w:asciiTheme="majorHAnsi" w:hAnsiTheme="majorHAnsi"/>
          <w:sz w:val="22"/>
          <w:szCs w:val="22"/>
        </w:rPr>
        <w:t xml:space="preserve"> new </w:t>
      </w:r>
      <w:r>
        <w:rPr>
          <w:rFonts w:asciiTheme="majorHAnsi" w:hAnsiTheme="majorHAnsi"/>
          <w:sz w:val="22"/>
          <w:szCs w:val="22"/>
        </w:rPr>
        <w:t xml:space="preserve">Canadian Journalism Fund (CJF) </w:t>
      </w:r>
      <w:r w:rsidR="003A067F">
        <w:rPr>
          <w:rFonts w:asciiTheme="majorHAnsi" w:hAnsiTheme="majorHAnsi"/>
          <w:sz w:val="22"/>
          <w:szCs w:val="22"/>
        </w:rPr>
        <w:t>would see the existing Canadian Periodical</w:t>
      </w:r>
      <w:r w:rsidR="00616770">
        <w:rPr>
          <w:rFonts w:asciiTheme="majorHAnsi" w:hAnsiTheme="majorHAnsi"/>
          <w:sz w:val="22"/>
          <w:szCs w:val="22"/>
        </w:rPr>
        <w:t xml:space="preserve"> Fund</w:t>
      </w:r>
      <w:r w:rsidR="003A067F">
        <w:rPr>
          <w:rFonts w:asciiTheme="majorHAnsi" w:hAnsiTheme="majorHAnsi"/>
          <w:sz w:val="22"/>
          <w:szCs w:val="22"/>
        </w:rPr>
        <w:t xml:space="preserve"> (CPF) remade</w:t>
      </w:r>
      <w:r w:rsidR="00616770">
        <w:rPr>
          <w:rFonts w:asciiTheme="majorHAnsi" w:hAnsiTheme="majorHAnsi"/>
          <w:sz w:val="22"/>
          <w:szCs w:val="22"/>
        </w:rPr>
        <w:t xml:space="preserve"> and renamed.  </w:t>
      </w:r>
      <w:r w:rsidR="00616770" w:rsidRPr="00616770">
        <w:rPr>
          <w:rFonts w:ascii="Calibri" w:hAnsi="Calibri" w:cs="Times New Roman"/>
          <w:color w:val="000000"/>
          <w:sz w:val="22"/>
          <w:szCs w:val="22"/>
          <w:lang w:val="en-CA"/>
        </w:rPr>
        <w:t>At its heart, the new CJF would remain a formula-based fund with set criteria and</w:t>
      </w:r>
      <w:r w:rsidR="003A067F">
        <w:rPr>
          <w:rFonts w:ascii="Calibri" w:hAnsi="Calibri" w:cs="Times New Roman"/>
          <w:color w:val="000000"/>
          <w:sz w:val="22"/>
          <w:szCs w:val="22"/>
          <w:lang w:val="en-CA"/>
        </w:rPr>
        <w:t xml:space="preserve"> that</w:t>
      </w:r>
      <w:r w:rsidR="00616770" w:rsidRPr="00616770">
        <w:rPr>
          <w:rFonts w:ascii="Calibri" w:hAnsi="Calibri" w:cs="Times New Roman"/>
          <w:color w:val="000000"/>
          <w:sz w:val="22"/>
          <w:szCs w:val="22"/>
          <w:lang w:val="en-CA"/>
        </w:rPr>
        <w:t xml:space="preserve"> would provide financial certainty and predictability to both government and to industry.  In addition to building on the existing components of the C</w:t>
      </w:r>
      <w:r w:rsidR="00BA6C27">
        <w:rPr>
          <w:rFonts w:ascii="Calibri" w:hAnsi="Calibri" w:cs="Times New Roman"/>
          <w:color w:val="000000"/>
          <w:sz w:val="22"/>
          <w:szCs w:val="22"/>
          <w:lang w:val="en-CA"/>
        </w:rPr>
        <w:t>anadian Periodical Fund</w:t>
      </w:r>
      <w:r w:rsidR="00616770" w:rsidRPr="00616770">
        <w:rPr>
          <w:rFonts w:ascii="Calibri" w:hAnsi="Calibri" w:cs="Times New Roman"/>
          <w:color w:val="000000"/>
          <w:sz w:val="22"/>
          <w:szCs w:val="22"/>
          <w:lang w:val="en-CA"/>
        </w:rPr>
        <w:t>, a new component would be added to support Canadian civic news by newspapers and digital-only publications</w:t>
      </w:r>
      <w:r w:rsidR="00616770">
        <w:rPr>
          <w:rFonts w:ascii="Calibri" w:hAnsi="Calibri" w:cs="Times New Roman"/>
          <w:color w:val="000000"/>
          <w:sz w:val="22"/>
          <w:szCs w:val="22"/>
          <w:lang w:val="en-CA"/>
        </w:rPr>
        <w:t>.</w:t>
      </w:r>
    </w:p>
    <w:p w14:paraId="2F4DB173" w14:textId="597C27B3" w:rsidR="005657B3" w:rsidRPr="00BA6C27" w:rsidRDefault="005657B3" w:rsidP="005657B3">
      <w:pPr>
        <w:pStyle w:val="ListParagraph"/>
        <w:numPr>
          <w:ilvl w:val="0"/>
          <w:numId w:val="7"/>
        </w:numPr>
        <w:jc w:val="both"/>
        <w:rPr>
          <w:rFonts w:asciiTheme="majorHAnsi" w:hAnsiTheme="majorHAnsi"/>
          <w:sz w:val="22"/>
          <w:szCs w:val="22"/>
        </w:rPr>
      </w:pPr>
      <w:r>
        <w:rPr>
          <w:rFonts w:ascii="Calibri" w:hAnsi="Calibri" w:cs="Times New Roman"/>
          <w:color w:val="000000"/>
          <w:sz w:val="22"/>
          <w:szCs w:val="22"/>
          <w:lang w:val="en-CA"/>
        </w:rPr>
        <w:t xml:space="preserve">This proposal would provide qualifying media organizations – </w:t>
      </w:r>
      <w:r w:rsidRPr="00616770">
        <w:rPr>
          <w:rFonts w:ascii="Calibri" w:hAnsi="Calibri" w:cs="Times New Roman"/>
          <w:color w:val="000000"/>
          <w:sz w:val="22"/>
          <w:szCs w:val="22"/>
          <w:lang w:val="en-CA"/>
        </w:rPr>
        <w:t>print and online news publications, but not media outlets covered under the mandate of the Canadian Radio and Telec</w:t>
      </w:r>
      <w:r>
        <w:rPr>
          <w:rFonts w:ascii="Calibri" w:hAnsi="Calibri" w:cs="Times New Roman"/>
          <w:color w:val="000000"/>
          <w:sz w:val="22"/>
          <w:szCs w:val="22"/>
          <w:lang w:val="en-CA"/>
        </w:rPr>
        <w:t>ommunications Commission (CRTC) – with rebates of 35% of eligible costs.  Eligible costs eligible for partial rebate include Canadian journalism salaries and expenses and innovation investments in the future of journalism and the dissemination of Canadian news.  The proposed fund would not include executive compensation, outsourced services, legacy print production costs, dividends, debt payments, etc.  It is a fund designed with the clear intent of supporting “boots on the ground” journalism and preparing the industry for the future.</w:t>
      </w:r>
    </w:p>
    <w:p w14:paraId="5B1991D0" w14:textId="461BCA75" w:rsidR="00BA6C27" w:rsidRPr="00BA6C27" w:rsidRDefault="00BA6C27" w:rsidP="00BA6C27">
      <w:pPr>
        <w:pStyle w:val="ListParagraph"/>
        <w:numPr>
          <w:ilvl w:val="0"/>
          <w:numId w:val="7"/>
        </w:numPr>
        <w:jc w:val="both"/>
        <w:rPr>
          <w:rFonts w:asciiTheme="majorHAnsi" w:hAnsiTheme="majorHAnsi"/>
          <w:sz w:val="22"/>
          <w:szCs w:val="22"/>
        </w:rPr>
      </w:pPr>
      <w:r>
        <w:rPr>
          <w:rFonts w:ascii="Calibri" w:hAnsi="Calibri" w:cs="Times New Roman"/>
          <w:color w:val="000000"/>
          <w:sz w:val="22"/>
          <w:szCs w:val="22"/>
          <w:lang w:val="en-CA"/>
        </w:rPr>
        <w:t xml:space="preserve">While it builds on the </w:t>
      </w:r>
      <w:r w:rsidR="003A067F">
        <w:rPr>
          <w:rFonts w:ascii="Calibri" w:hAnsi="Calibri" w:cs="Times New Roman"/>
          <w:color w:val="000000"/>
          <w:sz w:val="22"/>
          <w:szCs w:val="22"/>
          <w:lang w:val="en-CA"/>
        </w:rPr>
        <w:t>CPF,</w:t>
      </w:r>
      <w:r>
        <w:rPr>
          <w:rFonts w:ascii="Calibri" w:hAnsi="Calibri" w:cs="Times New Roman"/>
          <w:color w:val="000000"/>
          <w:sz w:val="22"/>
          <w:szCs w:val="22"/>
          <w:lang w:val="en-CA"/>
        </w:rPr>
        <w:t xml:space="preserve"> it is has some important differences.  The new CJF would reform </w:t>
      </w:r>
      <w:r w:rsidRPr="00616770">
        <w:rPr>
          <w:rFonts w:ascii="Calibri" w:hAnsi="Calibri" w:cs="Times New Roman"/>
          <w:color w:val="000000"/>
          <w:sz w:val="22"/>
          <w:szCs w:val="22"/>
          <w:lang w:val="en-CA"/>
        </w:rPr>
        <w:t>the existing CPF criteria by moving from a paid circulation mo</w:t>
      </w:r>
      <w:r>
        <w:rPr>
          <w:rFonts w:ascii="Calibri" w:hAnsi="Calibri" w:cs="Times New Roman"/>
          <w:color w:val="000000"/>
          <w:sz w:val="22"/>
          <w:szCs w:val="22"/>
          <w:lang w:val="en-CA"/>
        </w:rPr>
        <w:t xml:space="preserve">del to an editorial spend model, ensuring that government support is more directly tied to investments in journalism and industry innovation.  As well, eligibility for rebates would be expanded to allow both daily and free community newspapers (the CPF currently provides support only to paid-circulation community newspapers). </w:t>
      </w:r>
    </w:p>
    <w:p w14:paraId="14622EF5" w14:textId="6311528A" w:rsidR="005657B3" w:rsidRDefault="005657B3" w:rsidP="005657B3">
      <w:pPr>
        <w:pStyle w:val="ListParagraph"/>
        <w:numPr>
          <w:ilvl w:val="0"/>
          <w:numId w:val="7"/>
        </w:numPr>
        <w:jc w:val="both"/>
        <w:rPr>
          <w:rFonts w:asciiTheme="majorHAnsi" w:hAnsiTheme="majorHAnsi"/>
          <w:sz w:val="22"/>
          <w:szCs w:val="22"/>
        </w:rPr>
      </w:pPr>
      <w:r>
        <w:rPr>
          <w:rFonts w:asciiTheme="majorHAnsi" w:hAnsiTheme="majorHAnsi"/>
          <w:sz w:val="22"/>
          <w:szCs w:val="22"/>
        </w:rPr>
        <w:t xml:space="preserve">The proposal has the support of a large number of news media organizations and publishers, representing the vast majority of paid journalism jobs in this country, as well as their unions.  </w:t>
      </w:r>
    </w:p>
    <w:p w14:paraId="2D62827D" w14:textId="00C2F35F" w:rsidR="006D070E" w:rsidRPr="001B41B9" w:rsidRDefault="00BA6C27" w:rsidP="003A067F">
      <w:pPr>
        <w:pStyle w:val="ListParagraph"/>
        <w:numPr>
          <w:ilvl w:val="0"/>
          <w:numId w:val="7"/>
        </w:numPr>
        <w:jc w:val="both"/>
        <w:rPr>
          <w:rFonts w:asciiTheme="majorHAnsi" w:hAnsiTheme="majorHAnsi"/>
        </w:rPr>
      </w:pPr>
      <w:r w:rsidRPr="00BA6C27">
        <w:rPr>
          <w:rFonts w:asciiTheme="majorHAnsi" w:hAnsiTheme="majorHAnsi"/>
          <w:sz w:val="22"/>
          <w:szCs w:val="22"/>
        </w:rPr>
        <w:t xml:space="preserve">The proposal is also consistent with the lead recommendation of the House of Commons’ Standing Committee on Canadian Heritage, </w:t>
      </w:r>
      <w:r>
        <w:rPr>
          <w:rFonts w:asciiTheme="majorHAnsi" w:hAnsiTheme="majorHAnsi"/>
          <w:sz w:val="22"/>
          <w:szCs w:val="22"/>
        </w:rPr>
        <w:t xml:space="preserve">as well as with recommendations from </w:t>
      </w:r>
      <w:r w:rsidRPr="00BA6C27">
        <w:rPr>
          <w:rFonts w:asciiTheme="majorHAnsi" w:hAnsiTheme="majorHAnsi"/>
          <w:i/>
          <w:sz w:val="22"/>
          <w:szCs w:val="22"/>
        </w:rPr>
        <w:t>Shattered Mirror.</w:t>
      </w:r>
      <w:r>
        <w:rPr>
          <w:rFonts w:asciiTheme="majorHAnsi" w:hAnsiTheme="majorHAnsi"/>
          <w:sz w:val="22"/>
          <w:szCs w:val="22"/>
        </w:rPr>
        <w:t xml:space="preserve"> </w:t>
      </w:r>
    </w:p>
    <w:sectPr w:rsidR="006D070E" w:rsidRPr="001B41B9" w:rsidSect="003A067F">
      <w:headerReference w:type="default" r:id="rId8"/>
      <w:footerReference w:type="default" r:id="rId9"/>
      <w:pgSz w:w="12240" w:h="15840"/>
      <w:pgMar w:top="1806"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61112" w14:textId="77777777" w:rsidR="00D50273" w:rsidRDefault="00D50273" w:rsidP="000669D1">
      <w:r>
        <w:separator/>
      </w:r>
    </w:p>
  </w:endnote>
  <w:endnote w:type="continuationSeparator" w:id="0">
    <w:p w14:paraId="4F248276" w14:textId="77777777" w:rsidR="00D50273" w:rsidRDefault="00D50273" w:rsidP="0006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altName w:val="PT Sans Caption"/>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029AF" w14:textId="57A405C6" w:rsidR="003A067F" w:rsidRDefault="003A067F" w:rsidP="003A067F">
    <w:pPr>
      <w:pStyle w:val="Footer"/>
      <w:jc w:val="right"/>
    </w:pPr>
    <w:r>
      <w:rPr>
        <w:rFonts w:asciiTheme="majorHAnsi" w:hAnsiTheme="majorHAnsi"/>
        <w:i/>
        <w:sz w:val="20"/>
      </w:rPr>
      <w:t>July 19,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9B3ED" w14:textId="77777777" w:rsidR="00D50273" w:rsidRDefault="00D50273" w:rsidP="000669D1">
      <w:r>
        <w:separator/>
      </w:r>
    </w:p>
  </w:footnote>
  <w:footnote w:type="continuationSeparator" w:id="0">
    <w:p w14:paraId="4631B241" w14:textId="77777777" w:rsidR="00D50273" w:rsidRDefault="00D50273" w:rsidP="000669D1">
      <w:r>
        <w:continuationSeparator/>
      </w:r>
    </w:p>
  </w:footnote>
  <w:footnote w:id="1">
    <w:p w14:paraId="33CC551F" w14:textId="30B34EDF" w:rsidR="005657B3" w:rsidRDefault="005657B3" w:rsidP="00CD0DE7">
      <w:pPr>
        <w:pStyle w:val="FootnoteText"/>
        <w:rPr>
          <w:rFonts w:asciiTheme="majorHAnsi" w:hAnsiTheme="majorHAnsi"/>
          <w:sz w:val="20"/>
        </w:rPr>
      </w:pPr>
      <w:r w:rsidRPr="00922534">
        <w:rPr>
          <w:rStyle w:val="FootnoteReference"/>
          <w:rFonts w:asciiTheme="majorHAnsi" w:hAnsiTheme="majorHAnsi"/>
          <w:sz w:val="20"/>
        </w:rPr>
        <w:footnoteRef/>
      </w:r>
      <w:r w:rsidRPr="00922534">
        <w:rPr>
          <w:rFonts w:asciiTheme="majorHAnsi" w:hAnsiTheme="majorHAnsi"/>
          <w:sz w:val="20"/>
        </w:rPr>
        <w:t xml:space="preserve"> </w:t>
      </w:r>
      <w:hyperlink r:id="rId1" w:history="1">
        <w:r w:rsidR="00BA6C27" w:rsidRPr="00D0099D">
          <w:rPr>
            <w:rStyle w:val="Hyperlink"/>
            <w:rFonts w:asciiTheme="majorHAnsi" w:hAnsiTheme="majorHAnsi"/>
            <w:sz w:val="20"/>
          </w:rPr>
          <w:t>http://www.ppforum.ca/publications/shattered-mirror-news-democracy-and-trust-digital-age</w:t>
        </w:r>
      </w:hyperlink>
    </w:p>
    <w:p w14:paraId="69E59D05" w14:textId="4A7E71BE" w:rsidR="00BA6C27" w:rsidRPr="00BA6C27" w:rsidRDefault="00BA6C27" w:rsidP="00BA6C27">
      <w:pPr>
        <w:pStyle w:val="FootnoteText"/>
        <w:jc w:val="right"/>
        <w:rPr>
          <w:rFonts w:asciiTheme="majorHAnsi" w:hAnsiTheme="majorHAnsi"/>
          <w:i/>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B2F48" w14:textId="77777777" w:rsidR="005657B3" w:rsidRDefault="005657B3" w:rsidP="000669D1">
    <w:pPr>
      <w:pStyle w:val="Header"/>
    </w:pPr>
    <w:r>
      <w:rPr>
        <w:noProof/>
      </w:rPr>
      <w:drawing>
        <wp:anchor distT="0" distB="0" distL="114300" distR="114300" simplePos="0" relativeHeight="251658240" behindDoc="0" locked="0" layoutInCell="1" allowOverlap="1" wp14:anchorId="134898E9" wp14:editId="631EE88D">
          <wp:simplePos x="0" y="0"/>
          <wp:positionH relativeFrom="column">
            <wp:posOffset>-914400</wp:posOffset>
          </wp:positionH>
          <wp:positionV relativeFrom="paragraph">
            <wp:posOffset>-106680</wp:posOffset>
          </wp:positionV>
          <wp:extent cx="2076665" cy="59160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media Logo.jpg"/>
                  <pic:cNvPicPr/>
                </pic:nvPicPr>
                <pic:blipFill>
                  <a:blip r:embed="rId1">
                    <a:extLst>
                      <a:ext uri="{28A0092B-C50C-407E-A947-70E740481C1C}">
                        <a14:useLocalDpi xmlns:a14="http://schemas.microsoft.com/office/drawing/2010/main" val="0"/>
                      </a:ext>
                    </a:extLst>
                  </a:blip>
                  <a:stretch>
                    <a:fillRect/>
                  </a:stretch>
                </pic:blipFill>
                <pic:spPr>
                  <a:xfrm>
                    <a:off x="0" y="0"/>
                    <a:ext cx="2076665" cy="59160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CD4"/>
    <w:multiLevelType w:val="hybridMultilevel"/>
    <w:tmpl w:val="0D664986"/>
    <w:lvl w:ilvl="0" w:tplc="E96A4F42">
      <w:start w:val="1"/>
      <w:numFmt w:val="bullet"/>
      <w:lvlText w:val="•"/>
      <w:lvlJc w:val="left"/>
      <w:pPr>
        <w:tabs>
          <w:tab w:val="num" w:pos="720"/>
        </w:tabs>
        <w:ind w:left="720" w:hanging="360"/>
      </w:pPr>
      <w:rPr>
        <w:rFonts w:ascii="Arial" w:hAnsi="Arial" w:hint="default"/>
      </w:rPr>
    </w:lvl>
    <w:lvl w:ilvl="1" w:tplc="0460179A" w:tentative="1">
      <w:start w:val="1"/>
      <w:numFmt w:val="bullet"/>
      <w:lvlText w:val="•"/>
      <w:lvlJc w:val="left"/>
      <w:pPr>
        <w:tabs>
          <w:tab w:val="num" w:pos="1440"/>
        </w:tabs>
        <w:ind w:left="1440" w:hanging="360"/>
      </w:pPr>
      <w:rPr>
        <w:rFonts w:ascii="Arial" w:hAnsi="Arial" w:hint="default"/>
      </w:rPr>
    </w:lvl>
    <w:lvl w:ilvl="2" w:tplc="E0CC9E5A" w:tentative="1">
      <w:start w:val="1"/>
      <w:numFmt w:val="bullet"/>
      <w:lvlText w:val="•"/>
      <w:lvlJc w:val="left"/>
      <w:pPr>
        <w:tabs>
          <w:tab w:val="num" w:pos="2160"/>
        </w:tabs>
        <w:ind w:left="2160" w:hanging="360"/>
      </w:pPr>
      <w:rPr>
        <w:rFonts w:ascii="Arial" w:hAnsi="Arial" w:hint="default"/>
      </w:rPr>
    </w:lvl>
    <w:lvl w:ilvl="3" w:tplc="82E06A48" w:tentative="1">
      <w:start w:val="1"/>
      <w:numFmt w:val="bullet"/>
      <w:lvlText w:val="•"/>
      <w:lvlJc w:val="left"/>
      <w:pPr>
        <w:tabs>
          <w:tab w:val="num" w:pos="2880"/>
        </w:tabs>
        <w:ind w:left="2880" w:hanging="360"/>
      </w:pPr>
      <w:rPr>
        <w:rFonts w:ascii="Arial" w:hAnsi="Arial" w:hint="default"/>
      </w:rPr>
    </w:lvl>
    <w:lvl w:ilvl="4" w:tplc="B7408724" w:tentative="1">
      <w:start w:val="1"/>
      <w:numFmt w:val="bullet"/>
      <w:lvlText w:val="•"/>
      <w:lvlJc w:val="left"/>
      <w:pPr>
        <w:tabs>
          <w:tab w:val="num" w:pos="3600"/>
        </w:tabs>
        <w:ind w:left="3600" w:hanging="360"/>
      </w:pPr>
      <w:rPr>
        <w:rFonts w:ascii="Arial" w:hAnsi="Arial" w:hint="default"/>
      </w:rPr>
    </w:lvl>
    <w:lvl w:ilvl="5" w:tplc="1B1A1374" w:tentative="1">
      <w:start w:val="1"/>
      <w:numFmt w:val="bullet"/>
      <w:lvlText w:val="•"/>
      <w:lvlJc w:val="left"/>
      <w:pPr>
        <w:tabs>
          <w:tab w:val="num" w:pos="4320"/>
        </w:tabs>
        <w:ind w:left="4320" w:hanging="360"/>
      </w:pPr>
      <w:rPr>
        <w:rFonts w:ascii="Arial" w:hAnsi="Arial" w:hint="default"/>
      </w:rPr>
    </w:lvl>
    <w:lvl w:ilvl="6" w:tplc="C7DE028E" w:tentative="1">
      <w:start w:val="1"/>
      <w:numFmt w:val="bullet"/>
      <w:lvlText w:val="•"/>
      <w:lvlJc w:val="left"/>
      <w:pPr>
        <w:tabs>
          <w:tab w:val="num" w:pos="5040"/>
        </w:tabs>
        <w:ind w:left="5040" w:hanging="360"/>
      </w:pPr>
      <w:rPr>
        <w:rFonts w:ascii="Arial" w:hAnsi="Arial" w:hint="default"/>
      </w:rPr>
    </w:lvl>
    <w:lvl w:ilvl="7" w:tplc="68FABE5E" w:tentative="1">
      <w:start w:val="1"/>
      <w:numFmt w:val="bullet"/>
      <w:lvlText w:val="•"/>
      <w:lvlJc w:val="left"/>
      <w:pPr>
        <w:tabs>
          <w:tab w:val="num" w:pos="5760"/>
        </w:tabs>
        <w:ind w:left="5760" w:hanging="360"/>
      </w:pPr>
      <w:rPr>
        <w:rFonts w:ascii="Arial" w:hAnsi="Arial" w:hint="default"/>
      </w:rPr>
    </w:lvl>
    <w:lvl w:ilvl="8" w:tplc="D14CEDB8" w:tentative="1">
      <w:start w:val="1"/>
      <w:numFmt w:val="bullet"/>
      <w:lvlText w:val="•"/>
      <w:lvlJc w:val="left"/>
      <w:pPr>
        <w:tabs>
          <w:tab w:val="num" w:pos="6480"/>
        </w:tabs>
        <w:ind w:left="6480" w:hanging="360"/>
      </w:pPr>
      <w:rPr>
        <w:rFonts w:ascii="Arial" w:hAnsi="Arial" w:hint="default"/>
      </w:rPr>
    </w:lvl>
  </w:abstractNum>
  <w:abstractNum w:abstractNumId="1">
    <w:nsid w:val="182B689F"/>
    <w:multiLevelType w:val="hybridMultilevel"/>
    <w:tmpl w:val="E2EC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121ED"/>
    <w:multiLevelType w:val="hybridMultilevel"/>
    <w:tmpl w:val="4EA8D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B71554"/>
    <w:multiLevelType w:val="hybridMultilevel"/>
    <w:tmpl w:val="D06665A2"/>
    <w:lvl w:ilvl="0" w:tplc="52CE3E30">
      <w:start w:val="1"/>
      <w:numFmt w:val="bullet"/>
      <w:lvlText w:val="•"/>
      <w:lvlJc w:val="left"/>
      <w:pPr>
        <w:tabs>
          <w:tab w:val="num" w:pos="720"/>
        </w:tabs>
        <w:ind w:left="720" w:hanging="360"/>
      </w:pPr>
      <w:rPr>
        <w:rFonts w:ascii="Arial" w:hAnsi="Arial" w:hint="default"/>
      </w:rPr>
    </w:lvl>
    <w:lvl w:ilvl="1" w:tplc="40068FDC" w:tentative="1">
      <w:start w:val="1"/>
      <w:numFmt w:val="bullet"/>
      <w:lvlText w:val="•"/>
      <w:lvlJc w:val="left"/>
      <w:pPr>
        <w:tabs>
          <w:tab w:val="num" w:pos="1440"/>
        </w:tabs>
        <w:ind w:left="1440" w:hanging="360"/>
      </w:pPr>
      <w:rPr>
        <w:rFonts w:ascii="Arial" w:hAnsi="Arial" w:hint="default"/>
      </w:rPr>
    </w:lvl>
    <w:lvl w:ilvl="2" w:tplc="825EF1CA" w:tentative="1">
      <w:start w:val="1"/>
      <w:numFmt w:val="bullet"/>
      <w:lvlText w:val="•"/>
      <w:lvlJc w:val="left"/>
      <w:pPr>
        <w:tabs>
          <w:tab w:val="num" w:pos="2160"/>
        </w:tabs>
        <w:ind w:left="2160" w:hanging="360"/>
      </w:pPr>
      <w:rPr>
        <w:rFonts w:ascii="Arial" w:hAnsi="Arial" w:hint="default"/>
      </w:rPr>
    </w:lvl>
    <w:lvl w:ilvl="3" w:tplc="9B8CB7E2" w:tentative="1">
      <w:start w:val="1"/>
      <w:numFmt w:val="bullet"/>
      <w:lvlText w:val="•"/>
      <w:lvlJc w:val="left"/>
      <w:pPr>
        <w:tabs>
          <w:tab w:val="num" w:pos="2880"/>
        </w:tabs>
        <w:ind w:left="2880" w:hanging="360"/>
      </w:pPr>
      <w:rPr>
        <w:rFonts w:ascii="Arial" w:hAnsi="Arial" w:hint="default"/>
      </w:rPr>
    </w:lvl>
    <w:lvl w:ilvl="4" w:tplc="097C44E6" w:tentative="1">
      <w:start w:val="1"/>
      <w:numFmt w:val="bullet"/>
      <w:lvlText w:val="•"/>
      <w:lvlJc w:val="left"/>
      <w:pPr>
        <w:tabs>
          <w:tab w:val="num" w:pos="3600"/>
        </w:tabs>
        <w:ind w:left="3600" w:hanging="360"/>
      </w:pPr>
      <w:rPr>
        <w:rFonts w:ascii="Arial" w:hAnsi="Arial" w:hint="default"/>
      </w:rPr>
    </w:lvl>
    <w:lvl w:ilvl="5" w:tplc="7690CCA2" w:tentative="1">
      <w:start w:val="1"/>
      <w:numFmt w:val="bullet"/>
      <w:lvlText w:val="•"/>
      <w:lvlJc w:val="left"/>
      <w:pPr>
        <w:tabs>
          <w:tab w:val="num" w:pos="4320"/>
        </w:tabs>
        <w:ind w:left="4320" w:hanging="360"/>
      </w:pPr>
      <w:rPr>
        <w:rFonts w:ascii="Arial" w:hAnsi="Arial" w:hint="default"/>
      </w:rPr>
    </w:lvl>
    <w:lvl w:ilvl="6" w:tplc="DEBA219E" w:tentative="1">
      <w:start w:val="1"/>
      <w:numFmt w:val="bullet"/>
      <w:lvlText w:val="•"/>
      <w:lvlJc w:val="left"/>
      <w:pPr>
        <w:tabs>
          <w:tab w:val="num" w:pos="5040"/>
        </w:tabs>
        <w:ind w:left="5040" w:hanging="360"/>
      </w:pPr>
      <w:rPr>
        <w:rFonts w:ascii="Arial" w:hAnsi="Arial" w:hint="default"/>
      </w:rPr>
    </w:lvl>
    <w:lvl w:ilvl="7" w:tplc="33606B9C" w:tentative="1">
      <w:start w:val="1"/>
      <w:numFmt w:val="bullet"/>
      <w:lvlText w:val="•"/>
      <w:lvlJc w:val="left"/>
      <w:pPr>
        <w:tabs>
          <w:tab w:val="num" w:pos="5760"/>
        </w:tabs>
        <w:ind w:left="5760" w:hanging="360"/>
      </w:pPr>
      <w:rPr>
        <w:rFonts w:ascii="Arial" w:hAnsi="Arial" w:hint="default"/>
      </w:rPr>
    </w:lvl>
    <w:lvl w:ilvl="8" w:tplc="B3622590" w:tentative="1">
      <w:start w:val="1"/>
      <w:numFmt w:val="bullet"/>
      <w:lvlText w:val="•"/>
      <w:lvlJc w:val="left"/>
      <w:pPr>
        <w:tabs>
          <w:tab w:val="num" w:pos="6480"/>
        </w:tabs>
        <w:ind w:left="6480" w:hanging="360"/>
      </w:pPr>
      <w:rPr>
        <w:rFonts w:ascii="Arial" w:hAnsi="Arial" w:hint="default"/>
      </w:rPr>
    </w:lvl>
  </w:abstractNum>
  <w:abstractNum w:abstractNumId="4">
    <w:nsid w:val="46A3196A"/>
    <w:multiLevelType w:val="hybridMultilevel"/>
    <w:tmpl w:val="61846ADE"/>
    <w:lvl w:ilvl="0" w:tplc="3F4CAE88">
      <w:start w:val="1"/>
      <w:numFmt w:val="bullet"/>
      <w:lvlText w:val="•"/>
      <w:lvlJc w:val="left"/>
      <w:pPr>
        <w:tabs>
          <w:tab w:val="num" w:pos="720"/>
        </w:tabs>
        <w:ind w:left="720" w:hanging="360"/>
      </w:pPr>
      <w:rPr>
        <w:rFonts w:ascii="Arial" w:hAnsi="Arial" w:hint="default"/>
      </w:rPr>
    </w:lvl>
    <w:lvl w:ilvl="1" w:tplc="2AA41C9C" w:tentative="1">
      <w:start w:val="1"/>
      <w:numFmt w:val="bullet"/>
      <w:lvlText w:val="•"/>
      <w:lvlJc w:val="left"/>
      <w:pPr>
        <w:tabs>
          <w:tab w:val="num" w:pos="1440"/>
        </w:tabs>
        <w:ind w:left="1440" w:hanging="360"/>
      </w:pPr>
      <w:rPr>
        <w:rFonts w:ascii="Arial" w:hAnsi="Arial" w:hint="default"/>
      </w:rPr>
    </w:lvl>
    <w:lvl w:ilvl="2" w:tplc="CDA6F02A" w:tentative="1">
      <w:start w:val="1"/>
      <w:numFmt w:val="bullet"/>
      <w:lvlText w:val="•"/>
      <w:lvlJc w:val="left"/>
      <w:pPr>
        <w:tabs>
          <w:tab w:val="num" w:pos="2160"/>
        </w:tabs>
        <w:ind w:left="2160" w:hanging="360"/>
      </w:pPr>
      <w:rPr>
        <w:rFonts w:ascii="Arial" w:hAnsi="Arial" w:hint="default"/>
      </w:rPr>
    </w:lvl>
    <w:lvl w:ilvl="3" w:tplc="05CEF062" w:tentative="1">
      <w:start w:val="1"/>
      <w:numFmt w:val="bullet"/>
      <w:lvlText w:val="•"/>
      <w:lvlJc w:val="left"/>
      <w:pPr>
        <w:tabs>
          <w:tab w:val="num" w:pos="2880"/>
        </w:tabs>
        <w:ind w:left="2880" w:hanging="360"/>
      </w:pPr>
      <w:rPr>
        <w:rFonts w:ascii="Arial" w:hAnsi="Arial" w:hint="default"/>
      </w:rPr>
    </w:lvl>
    <w:lvl w:ilvl="4" w:tplc="69B0E698" w:tentative="1">
      <w:start w:val="1"/>
      <w:numFmt w:val="bullet"/>
      <w:lvlText w:val="•"/>
      <w:lvlJc w:val="left"/>
      <w:pPr>
        <w:tabs>
          <w:tab w:val="num" w:pos="3600"/>
        </w:tabs>
        <w:ind w:left="3600" w:hanging="360"/>
      </w:pPr>
      <w:rPr>
        <w:rFonts w:ascii="Arial" w:hAnsi="Arial" w:hint="default"/>
      </w:rPr>
    </w:lvl>
    <w:lvl w:ilvl="5" w:tplc="F69A1D14" w:tentative="1">
      <w:start w:val="1"/>
      <w:numFmt w:val="bullet"/>
      <w:lvlText w:val="•"/>
      <w:lvlJc w:val="left"/>
      <w:pPr>
        <w:tabs>
          <w:tab w:val="num" w:pos="4320"/>
        </w:tabs>
        <w:ind w:left="4320" w:hanging="360"/>
      </w:pPr>
      <w:rPr>
        <w:rFonts w:ascii="Arial" w:hAnsi="Arial" w:hint="default"/>
      </w:rPr>
    </w:lvl>
    <w:lvl w:ilvl="6" w:tplc="0A1EA3A6" w:tentative="1">
      <w:start w:val="1"/>
      <w:numFmt w:val="bullet"/>
      <w:lvlText w:val="•"/>
      <w:lvlJc w:val="left"/>
      <w:pPr>
        <w:tabs>
          <w:tab w:val="num" w:pos="5040"/>
        </w:tabs>
        <w:ind w:left="5040" w:hanging="360"/>
      </w:pPr>
      <w:rPr>
        <w:rFonts w:ascii="Arial" w:hAnsi="Arial" w:hint="default"/>
      </w:rPr>
    </w:lvl>
    <w:lvl w:ilvl="7" w:tplc="CB0E8E64" w:tentative="1">
      <w:start w:val="1"/>
      <w:numFmt w:val="bullet"/>
      <w:lvlText w:val="•"/>
      <w:lvlJc w:val="left"/>
      <w:pPr>
        <w:tabs>
          <w:tab w:val="num" w:pos="5760"/>
        </w:tabs>
        <w:ind w:left="5760" w:hanging="360"/>
      </w:pPr>
      <w:rPr>
        <w:rFonts w:ascii="Arial" w:hAnsi="Arial" w:hint="default"/>
      </w:rPr>
    </w:lvl>
    <w:lvl w:ilvl="8" w:tplc="2BDC26A0" w:tentative="1">
      <w:start w:val="1"/>
      <w:numFmt w:val="bullet"/>
      <w:lvlText w:val="•"/>
      <w:lvlJc w:val="left"/>
      <w:pPr>
        <w:tabs>
          <w:tab w:val="num" w:pos="6480"/>
        </w:tabs>
        <w:ind w:left="6480" w:hanging="360"/>
      </w:pPr>
      <w:rPr>
        <w:rFonts w:ascii="Arial" w:hAnsi="Arial" w:hint="default"/>
      </w:rPr>
    </w:lvl>
  </w:abstractNum>
  <w:abstractNum w:abstractNumId="5">
    <w:nsid w:val="56025C63"/>
    <w:multiLevelType w:val="hybridMultilevel"/>
    <w:tmpl w:val="0AC2FE50"/>
    <w:lvl w:ilvl="0" w:tplc="E91A4EE4">
      <w:start w:val="1"/>
      <w:numFmt w:val="bullet"/>
      <w:lvlText w:val="•"/>
      <w:lvlJc w:val="left"/>
      <w:pPr>
        <w:tabs>
          <w:tab w:val="num" w:pos="720"/>
        </w:tabs>
        <w:ind w:left="720" w:hanging="360"/>
      </w:pPr>
      <w:rPr>
        <w:rFonts w:ascii="Arial" w:hAnsi="Arial" w:hint="default"/>
      </w:rPr>
    </w:lvl>
    <w:lvl w:ilvl="1" w:tplc="0B54E4EA" w:tentative="1">
      <w:start w:val="1"/>
      <w:numFmt w:val="bullet"/>
      <w:lvlText w:val="•"/>
      <w:lvlJc w:val="left"/>
      <w:pPr>
        <w:tabs>
          <w:tab w:val="num" w:pos="1440"/>
        </w:tabs>
        <w:ind w:left="1440" w:hanging="360"/>
      </w:pPr>
      <w:rPr>
        <w:rFonts w:ascii="Arial" w:hAnsi="Arial" w:hint="default"/>
      </w:rPr>
    </w:lvl>
    <w:lvl w:ilvl="2" w:tplc="AA480E88" w:tentative="1">
      <w:start w:val="1"/>
      <w:numFmt w:val="bullet"/>
      <w:lvlText w:val="•"/>
      <w:lvlJc w:val="left"/>
      <w:pPr>
        <w:tabs>
          <w:tab w:val="num" w:pos="2160"/>
        </w:tabs>
        <w:ind w:left="2160" w:hanging="360"/>
      </w:pPr>
      <w:rPr>
        <w:rFonts w:ascii="Arial" w:hAnsi="Arial" w:hint="default"/>
      </w:rPr>
    </w:lvl>
    <w:lvl w:ilvl="3" w:tplc="EB6C2A32" w:tentative="1">
      <w:start w:val="1"/>
      <w:numFmt w:val="bullet"/>
      <w:lvlText w:val="•"/>
      <w:lvlJc w:val="left"/>
      <w:pPr>
        <w:tabs>
          <w:tab w:val="num" w:pos="2880"/>
        </w:tabs>
        <w:ind w:left="2880" w:hanging="360"/>
      </w:pPr>
      <w:rPr>
        <w:rFonts w:ascii="Arial" w:hAnsi="Arial" w:hint="default"/>
      </w:rPr>
    </w:lvl>
    <w:lvl w:ilvl="4" w:tplc="1786F93E" w:tentative="1">
      <w:start w:val="1"/>
      <w:numFmt w:val="bullet"/>
      <w:lvlText w:val="•"/>
      <w:lvlJc w:val="left"/>
      <w:pPr>
        <w:tabs>
          <w:tab w:val="num" w:pos="3600"/>
        </w:tabs>
        <w:ind w:left="3600" w:hanging="360"/>
      </w:pPr>
      <w:rPr>
        <w:rFonts w:ascii="Arial" w:hAnsi="Arial" w:hint="default"/>
      </w:rPr>
    </w:lvl>
    <w:lvl w:ilvl="5" w:tplc="62CE0CD2" w:tentative="1">
      <w:start w:val="1"/>
      <w:numFmt w:val="bullet"/>
      <w:lvlText w:val="•"/>
      <w:lvlJc w:val="left"/>
      <w:pPr>
        <w:tabs>
          <w:tab w:val="num" w:pos="4320"/>
        </w:tabs>
        <w:ind w:left="4320" w:hanging="360"/>
      </w:pPr>
      <w:rPr>
        <w:rFonts w:ascii="Arial" w:hAnsi="Arial" w:hint="default"/>
      </w:rPr>
    </w:lvl>
    <w:lvl w:ilvl="6" w:tplc="415E168A" w:tentative="1">
      <w:start w:val="1"/>
      <w:numFmt w:val="bullet"/>
      <w:lvlText w:val="•"/>
      <w:lvlJc w:val="left"/>
      <w:pPr>
        <w:tabs>
          <w:tab w:val="num" w:pos="5040"/>
        </w:tabs>
        <w:ind w:left="5040" w:hanging="360"/>
      </w:pPr>
      <w:rPr>
        <w:rFonts w:ascii="Arial" w:hAnsi="Arial" w:hint="default"/>
      </w:rPr>
    </w:lvl>
    <w:lvl w:ilvl="7" w:tplc="2682B77E" w:tentative="1">
      <w:start w:val="1"/>
      <w:numFmt w:val="bullet"/>
      <w:lvlText w:val="•"/>
      <w:lvlJc w:val="left"/>
      <w:pPr>
        <w:tabs>
          <w:tab w:val="num" w:pos="5760"/>
        </w:tabs>
        <w:ind w:left="5760" w:hanging="360"/>
      </w:pPr>
      <w:rPr>
        <w:rFonts w:ascii="Arial" w:hAnsi="Arial" w:hint="default"/>
      </w:rPr>
    </w:lvl>
    <w:lvl w:ilvl="8" w:tplc="CC82247A" w:tentative="1">
      <w:start w:val="1"/>
      <w:numFmt w:val="bullet"/>
      <w:lvlText w:val="•"/>
      <w:lvlJc w:val="left"/>
      <w:pPr>
        <w:tabs>
          <w:tab w:val="num" w:pos="6480"/>
        </w:tabs>
        <w:ind w:left="6480" w:hanging="360"/>
      </w:pPr>
      <w:rPr>
        <w:rFonts w:ascii="Arial" w:hAnsi="Arial" w:hint="default"/>
      </w:rPr>
    </w:lvl>
  </w:abstractNum>
  <w:abstractNum w:abstractNumId="6">
    <w:nsid w:val="5FEB07BE"/>
    <w:multiLevelType w:val="hybridMultilevel"/>
    <w:tmpl w:val="27A2F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0A3FAC"/>
    <w:multiLevelType w:val="hybridMultilevel"/>
    <w:tmpl w:val="BB5EB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D1"/>
    <w:rsid w:val="000669D1"/>
    <w:rsid w:val="000B4219"/>
    <w:rsid w:val="001B41B9"/>
    <w:rsid w:val="002E0F80"/>
    <w:rsid w:val="00347235"/>
    <w:rsid w:val="003A067F"/>
    <w:rsid w:val="003F713B"/>
    <w:rsid w:val="00443053"/>
    <w:rsid w:val="00483B01"/>
    <w:rsid w:val="005657B3"/>
    <w:rsid w:val="005C357E"/>
    <w:rsid w:val="00616770"/>
    <w:rsid w:val="00691C5E"/>
    <w:rsid w:val="006D070E"/>
    <w:rsid w:val="007D5EAB"/>
    <w:rsid w:val="00880B11"/>
    <w:rsid w:val="0091225B"/>
    <w:rsid w:val="009123E4"/>
    <w:rsid w:val="00922534"/>
    <w:rsid w:val="009915AE"/>
    <w:rsid w:val="009E2400"/>
    <w:rsid w:val="00A2429D"/>
    <w:rsid w:val="00AA4684"/>
    <w:rsid w:val="00BA6C27"/>
    <w:rsid w:val="00CA7724"/>
    <w:rsid w:val="00CD0DE7"/>
    <w:rsid w:val="00D50273"/>
    <w:rsid w:val="00F71E3A"/>
    <w:rsid w:val="00FB6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968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9D1"/>
    <w:pPr>
      <w:tabs>
        <w:tab w:val="center" w:pos="4320"/>
        <w:tab w:val="right" w:pos="8640"/>
      </w:tabs>
    </w:pPr>
  </w:style>
  <w:style w:type="character" w:customStyle="1" w:styleId="HeaderChar">
    <w:name w:val="Header Char"/>
    <w:basedOn w:val="DefaultParagraphFont"/>
    <w:link w:val="Header"/>
    <w:uiPriority w:val="99"/>
    <w:rsid w:val="000669D1"/>
  </w:style>
  <w:style w:type="paragraph" w:styleId="Footer">
    <w:name w:val="footer"/>
    <w:basedOn w:val="Normal"/>
    <w:link w:val="FooterChar"/>
    <w:uiPriority w:val="99"/>
    <w:unhideWhenUsed/>
    <w:rsid w:val="000669D1"/>
    <w:pPr>
      <w:tabs>
        <w:tab w:val="center" w:pos="4320"/>
        <w:tab w:val="right" w:pos="8640"/>
      </w:tabs>
    </w:pPr>
  </w:style>
  <w:style w:type="character" w:customStyle="1" w:styleId="FooterChar">
    <w:name w:val="Footer Char"/>
    <w:basedOn w:val="DefaultParagraphFont"/>
    <w:link w:val="Footer"/>
    <w:uiPriority w:val="99"/>
    <w:rsid w:val="000669D1"/>
  </w:style>
  <w:style w:type="paragraph" w:styleId="BalloonText">
    <w:name w:val="Balloon Text"/>
    <w:basedOn w:val="Normal"/>
    <w:link w:val="BalloonTextChar"/>
    <w:uiPriority w:val="99"/>
    <w:semiHidden/>
    <w:unhideWhenUsed/>
    <w:rsid w:val="00066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9D1"/>
    <w:rPr>
      <w:rFonts w:ascii="Lucida Grande" w:hAnsi="Lucida Grande" w:cs="Lucida Grande"/>
      <w:sz w:val="18"/>
      <w:szCs w:val="18"/>
    </w:rPr>
  </w:style>
  <w:style w:type="character" w:styleId="Hyperlink">
    <w:name w:val="Hyperlink"/>
    <w:basedOn w:val="DefaultParagraphFont"/>
    <w:uiPriority w:val="99"/>
    <w:unhideWhenUsed/>
    <w:rsid w:val="006D070E"/>
    <w:rPr>
      <w:color w:val="0000FF" w:themeColor="hyperlink"/>
      <w:u w:val="single"/>
    </w:rPr>
  </w:style>
  <w:style w:type="paragraph" w:styleId="ListParagraph">
    <w:name w:val="List Paragraph"/>
    <w:basedOn w:val="Normal"/>
    <w:uiPriority w:val="34"/>
    <w:qFormat/>
    <w:rsid w:val="006D070E"/>
    <w:pPr>
      <w:ind w:left="720"/>
      <w:contextualSpacing/>
    </w:pPr>
  </w:style>
  <w:style w:type="paragraph" w:styleId="FootnoteText">
    <w:name w:val="footnote text"/>
    <w:basedOn w:val="Normal"/>
    <w:link w:val="FootnoteTextChar"/>
    <w:uiPriority w:val="99"/>
    <w:unhideWhenUsed/>
    <w:rsid w:val="00922534"/>
  </w:style>
  <w:style w:type="character" w:customStyle="1" w:styleId="FootnoteTextChar">
    <w:name w:val="Footnote Text Char"/>
    <w:basedOn w:val="DefaultParagraphFont"/>
    <w:link w:val="FootnoteText"/>
    <w:uiPriority w:val="99"/>
    <w:rsid w:val="00922534"/>
  </w:style>
  <w:style w:type="character" w:styleId="FootnoteReference">
    <w:name w:val="footnote reference"/>
    <w:basedOn w:val="DefaultParagraphFont"/>
    <w:uiPriority w:val="99"/>
    <w:unhideWhenUsed/>
    <w:rsid w:val="00922534"/>
    <w:rPr>
      <w:vertAlign w:val="superscript"/>
    </w:rPr>
  </w:style>
  <w:style w:type="paragraph" w:styleId="NormalWeb">
    <w:name w:val="Normal (Web)"/>
    <w:basedOn w:val="Normal"/>
    <w:uiPriority w:val="99"/>
    <w:semiHidden/>
    <w:unhideWhenUsed/>
    <w:rsid w:val="00616770"/>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9D1"/>
    <w:pPr>
      <w:tabs>
        <w:tab w:val="center" w:pos="4320"/>
        <w:tab w:val="right" w:pos="8640"/>
      </w:tabs>
    </w:pPr>
  </w:style>
  <w:style w:type="character" w:customStyle="1" w:styleId="HeaderChar">
    <w:name w:val="Header Char"/>
    <w:basedOn w:val="DefaultParagraphFont"/>
    <w:link w:val="Header"/>
    <w:uiPriority w:val="99"/>
    <w:rsid w:val="000669D1"/>
  </w:style>
  <w:style w:type="paragraph" w:styleId="Footer">
    <w:name w:val="footer"/>
    <w:basedOn w:val="Normal"/>
    <w:link w:val="FooterChar"/>
    <w:uiPriority w:val="99"/>
    <w:unhideWhenUsed/>
    <w:rsid w:val="000669D1"/>
    <w:pPr>
      <w:tabs>
        <w:tab w:val="center" w:pos="4320"/>
        <w:tab w:val="right" w:pos="8640"/>
      </w:tabs>
    </w:pPr>
  </w:style>
  <w:style w:type="character" w:customStyle="1" w:styleId="FooterChar">
    <w:name w:val="Footer Char"/>
    <w:basedOn w:val="DefaultParagraphFont"/>
    <w:link w:val="Footer"/>
    <w:uiPriority w:val="99"/>
    <w:rsid w:val="000669D1"/>
  </w:style>
  <w:style w:type="paragraph" w:styleId="BalloonText">
    <w:name w:val="Balloon Text"/>
    <w:basedOn w:val="Normal"/>
    <w:link w:val="BalloonTextChar"/>
    <w:uiPriority w:val="99"/>
    <w:semiHidden/>
    <w:unhideWhenUsed/>
    <w:rsid w:val="00066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9D1"/>
    <w:rPr>
      <w:rFonts w:ascii="Lucida Grande" w:hAnsi="Lucida Grande" w:cs="Lucida Grande"/>
      <w:sz w:val="18"/>
      <w:szCs w:val="18"/>
    </w:rPr>
  </w:style>
  <w:style w:type="character" w:styleId="Hyperlink">
    <w:name w:val="Hyperlink"/>
    <w:basedOn w:val="DefaultParagraphFont"/>
    <w:uiPriority w:val="99"/>
    <w:unhideWhenUsed/>
    <w:rsid w:val="006D070E"/>
    <w:rPr>
      <w:color w:val="0000FF" w:themeColor="hyperlink"/>
      <w:u w:val="single"/>
    </w:rPr>
  </w:style>
  <w:style w:type="paragraph" w:styleId="ListParagraph">
    <w:name w:val="List Paragraph"/>
    <w:basedOn w:val="Normal"/>
    <w:uiPriority w:val="34"/>
    <w:qFormat/>
    <w:rsid w:val="006D070E"/>
    <w:pPr>
      <w:ind w:left="720"/>
      <w:contextualSpacing/>
    </w:pPr>
  </w:style>
  <w:style w:type="paragraph" w:styleId="FootnoteText">
    <w:name w:val="footnote text"/>
    <w:basedOn w:val="Normal"/>
    <w:link w:val="FootnoteTextChar"/>
    <w:uiPriority w:val="99"/>
    <w:unhideWhenUsed/>
    <w:rsid w:val="00922534"/>
  </w:style>
  <w:style w:type="character" w:customStyle="1" w:styleId="FootnoteTextChar">
    <w:name w:val="Footnote Text Char"/>
    <w:basedOn w:val="DefaultParagraphFont"/>
    <w:link w:val="FootnoteText"/>
    <w:uiPriority w:val="99"/>
    <w:rsid w:val="00922534"/>
  </w:style>
  <w:style w:type="character" w:styleId="FootnoteReference">
    <w:name w:val="footnote reference"/>
    <w:basedOn w:val="DefaultParagraphFont"/>
    <w:uiPriority w:val="99"/>
    <w:unhideWhenUsed/>
    <w:rsid w:val="00922534"/>
    <w:rPr>
      <w:vertAlign w:val="superscript"/>
    </w:rPr>
  </w:style>
  <w:style w:type="paragraph" w:styleId="NormalWeb">
    <w:name w:val="Normal (Web)"/>
    <w:basedOn w:val="Normal"/>
    <w:uiPriority w:val="99"/>
    <w:semiHidden/>
    <w:unhideWhenUsed/>
    <w:rsid w:val="00616770"/>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4567">
      <w:bodyDiv w:val="1"/>
      <w:marLeft w:val="0"/>
      <w:marRight w:val="0"/>
      <w:marTop w:val="0"/>
      <w:marBottom w:val="0"/>
      <w:divBdr>
        <w:top w:val="none" w:sz="0" w:space="0" w:color="auto"/>
        <w:left w:val="none" w:sz="0" w:space="0" w:color="auto"/>
        <w:bottom w:val="none" w:sz="0" w:space="0" w:color="auto"/>
        <w:right w:val="none" w:sz="0" w:space="0" w:color="auto"/>
      </w:divBdr>
      <w:divsChild>
        <w:div w:id="1062024017">
          <w:marLeft w:val="288"/>
          <w:marRight w:val="0"/>
          <w:marTop w:val="240"/>
          <w:marBottom w:val="0"/>
          <w:divBdr>
            <w:top w:val="none" w:sz="0" w:space="0" w:color="auto"/>
            <w:left w:val="none" w:sz="0" w:space="0" w:color="auto"/>
            <w:bottom w:val="none" w:sz="0" w:space="0" w:color="auto"/>
            <w:right w:val="none" w:sz="0" w:space="0" w:color="auto"/>
          </w:divBdr>
        </w:div>
        <w:div w:id="1269238977">
          <w:marLeft w:val="288"/>
          <w:marRight w:val="0"/>
          <w:marTop w:val="240"/>
          <w:marBottom w:val="0"/>
          <w:divBdr>
            <w:top w:val="none" w:sz="0" w:space="0" w:color="auto"/>
            <w:left w:val="none" w:sz="0" w:space="0" w:color="auto"/>
            <w:bottom w:val="none" w:sz="0" w:space="0" w:color="auto"/>
            <w:right w:val="none" w:sz="0" w:space="0" w:color="auto"/>
          </w:divBdr>
        </w:div>
        <w:div w:id="1511797564">
          <w:marLeft w:val="288"/>
          <w:marRight w:val="0"/>
          <w:marTop w:val="240"/>
          <w:marBottom w:val="0"/>
          <w:divBdr>
            <w:top w:val="none" w:sz="0" w:space="0" w:color="auto"/>
            <w:left w:val="none" w:sz="0" w:space="0" w:color="auto"/>
            <w:bottom w:val="none" w:sz="0" w:space="0" w:color="auto"/>
            <w:right w:val="none" w:sz="0" w:space="0" w:color="auto"/>
          </w:divBdr>
        </w:div>
        <w:div w:id="1129594554">
          <w:marLeft w:val="288"/>
          <w:marRight w:val="0"/>
          <w:marTop w:val="240"/>
          <w:marBottom w:val="0"/>
          <w:divBdr>
            <w:top w:val="none" w:sz="0" w:space="0" w:color="auto"/>
            <w:left w:val="none" w:sz="0" w:space="0" w:color="auto"/>
            <w:bottom w:val="none" w:sz="0" w:space="0" w:color="auto"/>
            <w:right w:val="none" w:sz="0" w:space="0" w:color="auto"/>
          </w:divBdr>
        </w:div>
        <w:div w:id="1007096420">
          <w:marLeft w:val="288"/>
          <w:marRight w:val="0"/>
          <w:marTop w:val="240"/>
          <w:marBottom w:val="0"/>
          <w:divBdr>
            <w:top w:val="none" w:sz="0" w:space="0" w:color="auto"/>
            <w:left w:val="none" w:sz="0" w:space="0" w:color="auto"/>
            <w:bottom w:val="none" w:sz="0" w:space="0" w:color="auto"/>
            <w:right w:val="none" w:sz="0" w:space="0" w:color="auto"/>
          </w:divBdr>
        </w:div>
      </w:divsChild>
    </w:div>
    <w:div w:id="503326448">
      <w:bodyDiv w:val="1"/>
      <w:marLeft w:val="0"/>
      <w:marRight w:val="0"/>
      <w:marTop w:val="0"/>
      <w:marBottom w:val="0"/>
      <w:divBdr>
        <w:top w:val="none" w:sz="0" w:space="0" w:color="auto"/>
        <w:left w:val="none" w:sz="0" w:space="0" w:color="auto"/>
        <w:bottom w:val="none" w:sz="0" w:space="0" w:color="auto"/>
        <w:right w:val="none" w:sz="0" w:space="0" w:color="auto"/>
      </w:divBdr>
      <w:divsChild>
        <w:div w:id="1265651026">
          <w:marLeft w:val="0"/>
          <w:marRight w:val="0"/>
          <w:marTop w:val="240"/>
          <w:marBottom w:val="0"/>
          <w:divBdr>
            <w:top w:val="none" w:sz="0" w:space="0" w:color="auto"/>
            <w:left w:val="none" w:sz="0" w:space="0" w:color="auto"/>
            <w:bottom w:val="none" w:sz="0" w:space="0" w:color="auto"/>
            <w:right w:val="none" w:sz="0" w:space="0" w:color="auto"/>
          </w:divBdr>
        </w:div>
        <w:div w:id="1077361321">
          <w:marLeft w:val="0"/>
          <w:marRight w:val="0"/>
          <w:marTop w:val="240"/>
          <w:marBottom w:val="0"/>
          <w:divBdr>
            <w:top w:val="none" w:sz="0" w:space="0" w:color="auto"/>
            <w:left w:val="none" w:sz="0" w:space="0" w:color="auto"/>
            <w:bottom w:val="none" w:sz="0" w:space="0" w:color="auto"/>
            <w:right w:val="none" w:sz="0" w:space="0" w:color="auto"/>
          </w:divBdr>
        </w:div>
        <w:div w:id="907809701">
          <w:marLeft w:val="0"/>
          <w:marRight w:val="0"/>
          <w:marTop w:val="240"/>
          <w:marBottom w:val="0"/>
          <w:divBdr>
            <w:top w:val="none" w:sz="0" w:space="0" w:color="auto"/>
            <w:left w:val="none" w:sz="0" w:space="0" w:color="auto"/>
            <w:bottom w:val="none" w:sz="0" w:space="0" w:color="auto"/>
            <w:right w:val="none" w:sz="0" w:space="0" w:color="auto"/>
          </w:divBdr>
        </w:div>
      </w:divsChild>
    </w:div>
    <w:div w:id="1391880380">
      <w:bodyDiv w:val="1"/>
      <w:marLeft w:val="0"/>
      <w:marRight w:val="0"/>
      <w:marTop w:val="0"/>
      <w:marBottom w:val="0"/>
      <w:divBdr>
        <w:top w:val="none" w:sz="0" w:space="0" w:color="auto"/>
        <w:left w:val="none" w:sz="0" w:space="0" w:color="auto"/>
        <w:bottom w:val="none" w:sz="0" w:space="0" w:color="auto"/>
        <w:right w:val="none" w:sz="0" w:space="0" w:color="auto"/>
      </w:divBdr>
    </w:div>
    <w:div w:id="1960526229">
      <w:bodyDiv w:val="1"/>
      <w:marLeft w:val="0"/>
      <w:marRight w:val="0"/>
      <w:marTop w:val="0"/>
      <w:marBottom w:val="0"/>
      <w:divBdr>
        <w:top w:val="none" w:sz="0" w:space="0" w:color="auto"/>
        <w:left w:val="none" w:sz="0" w:space="0" w:color="auto"/>
        <w:bottom w:val="none" w:sz="0" w:space="0" w:color="auto"/>
        <w:right w:val="none" w:sz="0" w:space="0" w:color="auto"/>
      </w:divBdr>
      <w:divsChild>
        <w:div w:id="221141173">
          <w:marLeft w:val="0"/>
          <w:marRight w:val="0"/>
          <w:marTop w:val="240"/>
          <w:marBottom w:val="0"/>
          <w:divBdr>
            <w:top w:val="none" w:sz="0" w:space="0" w:color="auto"/>
            <w:left w:val="none" w:sz="0" w:space="0" w:color="auto"/>
            <w:bottom w:val="none" w:sz="0" w:space="0" w:color="auto"/>
            <w:right w:val="none" w:sz="0" w:space="0" w:color="auto"/>
          </w:divBdr>
        </w:div>
        <w:div w:id="1178232253">
          <w:marLeft w:val="0"/>
          <w:marRight w:val="0"/>
          <w:marTop w:val="240"/>
          <w:marBottom w:val="0"/>
          <w:divBdr>
            <w:top w:val="none" w:sz="0" w:space="0" w:color="auto"/>
            <w:left w:val="none" w:sz="0" w:space="0" w:color="auto"/>
            <w:bottom w:val="none" w:sz="0" w:space="0" w:color="auto"/>
            <w:right w:val="none" w:sz="0" w:space="0" w:color="auto"/>
          </w:divBdr>
        </w:div>
        <w:div w:id="1074161019">
          <w:marLeft w:val="0"/>
          <w:marRight w:val="0"/>
          <w:marTop w:val="240"/>
          <w:marBottom w:val="0"/>
          <w:divBdr>
            <w:top w:val="none" w:sz="0" w:space="0" w:color="auto"/>
            <w:left w:val="none" w:sz="0" w:space="0" w:color="auto"/>
            <w:bottom w:val="none" w:sz="0" w:space="0" w:color="auto"/>
            <w:right w:val="none" w:sz="0" w:space="0" w:color="auto"/>
          </w:divBdr>
        </w:div>
        <w:div w:id="977027937">
          <w:marLeft w:val="0"/>
          <w:marRight w:val="0"/>
          <w:marTop w:val="240"/>
          <w:marBottom w:val="0"/>
          <w:divBdr>
            <w:top w:val="none" w:sz="0" w:space="0" w:color="auto"/>
            <w:left w:val="none" w:sz="0" w:space="0" w:color="auto"/>
            <w:bottom w:val="none" w:sz="0" w:space="0" w:color="auto"/>
            <w:right w:val="none" w:sz="0" w:space="0" w:color="auto"/>
          </w:divBdr>
        </w:div>
      </w:divsChild>
    </w:div>
    <w:div w:id="2119911057">
      <w:bodyDiv w:val="1"/>
      <w:marLeft w:val="0"/>
      <w:marRight w:val="0"/>
      <w:marTop w:val="0"/>
      <w:marBottom w:val="0"/>
      <w:divBdr>
        <w:top w:val="none" w:sz="0" w:space="0" w:color="auto"/>
        <w:left w:val="none" w:sz="0" w:space="0" w:color="auto"/>
        <w:bottom w:val="none" w:sz="0" w:space="0" w:color="auto"/>
        <w:right w:val="none" w:sz="0" w:space="0" w:color="auto"/>
      </w:divBdr>
      <w:divsChild>
        <w:div w:id="128667885">
          <w:marLeft w:val="0"/>
          <w:marRight w:val="0"/>
          <w:marTop w:val="240"/>
          <w:marBottom w:val="0"/>
          <w:divBdr>
            <w:top w:val="none" w:sz="0" w:space="0" w:color="auto"/>
            <w:left w:val="none" w:sz="0" w:space="0" w:color="auto"/>
            <w:bottom w:val="none" w:sz="0" w:space="0" w:color="auto"/>
            <w:right w:val="none" w:sz="0" w:space="0" w:color="auto"/>
          </w:divBdr>
        </w:div>
        <w:div w:id="99029712">
          <w:marLeft w:val="0"/>
          <w:marRight w:val="0"/>
          <w:marTop w:val="240"/>
          <w:marBottom w:val="0"/>
          <w:divBdr>
            <w:top w:val="none" w:sz="0" w:space="0" w:color="auto"/>
            <w:left w:val="none" w:sz="0" w:space="0" w:color="auto"/>
            <w:bottom w:val="none" w:sz="0" w:space="0" w:color="auto"/>
            <w:right w:val="none" w:sz="0" w:space="0" w:color="auto"/>
          </w:divBdr>
        </w:div>
        <w:div w:id="1662999258">
          <w:marLeft w:val="0"/>
          <w:marRight w:val="0"/>
          <w:marTop w:val="2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pforum.ca/publications/shattered-mirror-news-democracy-and-trust-digital-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5315</Characters>
  <Application>Microsoft Macintosh Word</Application>
  <DocSecurity>0</DocSecurity>
  <Lines>108</Lines>
  <Paragraphs>57</Paragraphs>
  <ScaleCrop>false</ScaleCrop>
  <HeadingPairs>
    <vt:vector size="2" baseType="variant">
      <vt:variant>
        <vt:lpstr>Title</vt:lpstr>
      </vt:variant>
      <vt:variant>
        <vt:i4>1</vt:i4>
      </vt:variant>
    </vt:vector>
  </HeadingPairs>
  <TitlesOfParts>
    <vt:vector size="1" baseType="lpstr">
      <vt:lpstr/>
    </vt:vector>
  </TitlesOfParts>
  <Company>Santis Health Inc.</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Grier</dc:creator>
  <cp:lastModifiedBy>Jason Grier</cp:lastModifiedBy>
  <cp:revision>2</cp:revision>
  <dcterms:created xsi:type="dcterms:W3CDTF">2017-07-19T22:15:00Z</dcterms:created>
  <dcterms:modified xsi:type="dcterms:W3CDTF">2017-07-19T22:15:00Z</dcterms:modified>
</cp:coreProperties>
</file>