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F49B6" w14:textId="16FDB37E" w:rsidR="00051CD6" w:rsidRDefault="00230B0E" w:rsidP="00230B0E">
      <w:pPr>
        <w:jc w:val="center"/>
      </w:pPr>
      <w:r>
        <w:rPr>
          <w:noProof/>
        </w:rPr>
        <w:drawing>
          <wp:inline distT="0" distB="0" distL="0" distR="0" wp14:anchorId="69C76D5D" wp14:editId="3579A6B8">
            <wp:extent cx="5943600" cy="103568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BA9AA" w14:textId="0F089DC7" w:rsidR="00230B0E" w:rsidRDefault="00230B0E" w:rsidP="00230B0E">
      <w:pPr>
        <w:jc w:val="center"/>
      </w:pPr>
    </w:p>
    <w:p w14:paraId="6CE3EA73" w14:textId="32418E56" w:rsidR="00230B0E" w:rsidRDefault="00230B0E" w:rsidP="00230B0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/>
          <w:color w:val="000000"/>
        </w:rPr>
      </w:pPr>
      <w:r>
        <w:rPr>
          <w:rStyle w:val="Strong"/>
          <w:rFonts w:ascii="Open Sans" w:hAnsi="Open Sans"/>
          <w:color w:val="000000"/>
        </w:rPr>
        <w:t>Who We Are:</w:t>
      </w:r>
    </w:p>
    <w:p w14:paraId="7E251E90" w14:textId="77777777" w:rsidR="00230B0E" w:rsidRDefault="00230B0E" w:rsidP="00230B0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000000"/>
        </w:rPr>
      </w:pPr>
    </w:p>
    <w:p w14:paraId="4AB7D292" w14:textId="639C09CF" w:rsidR="00230B0E" w:rsidRPr="00230B0E" w:rsidRDefault="00230B0E" w:rsidP="00230B0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30B0E">
        <w:rPr>
          <w:rStyle w:val="Strong"/>
          <w:rFonts w:ascii="Arial" w:hAnsi="Arial" w:cs="Arial"/>
          <w:b w:val="0"/>
          <w:bCs w:val="0"/>
          <w:color w:val="000000"/>
        </w:rPr>
        <w:t xml:space="preserve">Formerly Newspapers Canada, </w:t>
      </w:r>
      <w:r w:rsidRPr="00230B0E">
        <w:rPr>
          <w:rStyle w:val="Strong"/>
          <w:rFonts w:ascii="Arial" w:hAnsi="Arial" w:cs="Arial"/>
          <w:color w:val="000000"/>
        </w:rPr>
        <w:t>News Media Canada</w:t>
      </w:r>
      <w:r w:rsidRPr="00230B0E">
        <w:rPr>
          <w:rFonts w:ascii="Arial" w:hAnsi="Arial" w:cs="Arial"/>
          <w:color w:val="000000"/>
        </w:rPr>
        <w:t xml:space="preserve"> represents hundreds of trusted </w:t>
      </w:r>
      <w:r w:rsidR="004E167D">
        <w:rPr>
          <w:rFonts w:ascii="Arial" w:hAnsi="Arial" w:cs="Arial"/>
          <w:color w:val="000000"/>
        </w:rPr>
        <w:t>newspapers</w:t>
      </w:r>
      <w:r w:rsidRPr="00230B0E">
        <w:rPr>
          <w:rFonts w:ascii="Arial" w:hAnsi="Arial" w:cs="Arial"/>
          <w:color w:val="000000"/>
        </w:rPr>
        <w:t xml:space="preserve"> in every province and territory</w:t>
      </w:r>
      <w:r w:rsidR="004E167D">
        <w:rPr>
          <w:rFonts w:ascii="Arial" w:hAnsi="Arial" w:cs="Arial"/>
          <w:color w:val="000000"/>
        </w:rPr>
        <w:t xml:space="preserve"> – community and multicultural papers included</w:t>
      </w:r>
      <w:r w:rsidRPr="00230B0E">
        <w:rPr>
          <w:rFonts w:ascii="Arial" w:hAnsi="Arial" w:cs="Arial"/>
          <w:color w:val="000000"/>
        </w:rPr>
        <w:t>. We are the voice of the print and digital media industry in Canada.</w:t>
      </w:r>
    </w:p>
    <w:p w14:paraId="2DB1B2CF" w14:textId="77777777" w:rsidR="00230B0E" w:rsidRDefault="00230B0E" w:rsidP="00230B0E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</w:p>
    <w:p w14:paraId="255D1B52" w14:textId="20202CF6" w:rsidR="00230B0E" w:rsidRDefault="00230B0E" w:rsidP="004752D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bCs/>
          <w:color w:val="000000"/>
        </w:rPr>
      </w:pPr>
      <w:r>
        <w:rPr>
          <w:rFonts w:ascii="Open Sans" w:hAnsi="Open Sans"/>
          <w:b/>
          <w:bCs/>
          <w:color w:val="000000"/>
        </w:rPr>
        <w:t xml:space="preserve">The Challenge </w:t>
      </w:r>
      <w:proofErr w:type="gramStart"/>
      <w:r>
        <w:rPr>
          <w:rFonts w:ascii="Open Sans" w:hAnsi="Open Sans"/>
          <w:b/>
          <w:bCs/>
          <w:color w:val="000000"/>
        </w:rPr>
        <w:t>We’re</w:t>
      </w:r>
      <w:proofErr w:type="gramEnd"/>
      <w:r>
        <w:rPr>
          <w:rFonts w:ascii="Open Sans" w:hAnsi="Open Sans"/>
          <w:b/>
          <w:bCs/>
          <w:color w:val="000000"/>
        </w:rPr>
        <w:t xml:space="preserve"> Facing: </w:t>
      </w:r>
    </w:p>
    <w:p w14:paraId="0D698D4C" w14:textId="77777777" w:rsidR="004752D7" w:rsidRPr="004752D7" w:rsidRDefault="004752D7" w:rsidP="004752D7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b/>
          <w:bCs/>
          <w:color w:val="000000"/>
        </w:rPr>
      </w:pPr>
    </w:p>
    <w:p w14:paraId="67FF73B3" w14:textId="04113A52" w:rsidR="004752D7" w:rsidRDefault="00230B0E" w:rsidP="00230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the very inception of newspapers in Canada, </w:t>
      </w:r>
      <w:r w:rsidR="004752D7">
        <w:rPr>
          <w:rFonts w:ascii="Arial" w:hAnsi="Arial" w:cs="Arial"/>
          <w:sz w:val="24"/>
          <w:szCs w:val="24"/>
        </w:rPr>
        <w:t xml:space="preserve">the best journalism in Canada </w:t>
      </w:r>
      <w:r w:rsidR="00D47D4C">
        <w:rPr>
          <w:rFonts w:ascii="Arial" w:hAnsi="Arial" w:cs="Arial"/>
          <w:sz w:val="24"/>
          <w:szCs w:val="24"/>
        </w:rPr>
        <w:t>has been</w:t>
      </w:r>
      <w:r w:rsidR="004752D7">
        <w:rPr>
          <w:rFonts w:ascii="Arial" w:hAnsi="Arial" w:cs="Arial"/>
          <w:sz w:val="24"/>
          <w:szCs w:val="24"/>
        </w:rPr>
        <w:t xml:space="preserve"> supported </w:t>
      </w:r>
      <w:r w:rsidR="00D47D4C">
        <w:rPr>
          <w:rFonts w:ascii="Arial" w:hAnsi="Arial" w:cs="Arial"/>
          <w:sz w:val="24"/>
          <w:szCs w:val="24"/>
        </w:rPr>
        <w:t xml:space="preserve">and sustained </w:t>
      </w:r>
      <w:r w:rsidR="004752D7">
        <w:rPr>
          <w:rFonts w:ascii="Arial" w:hAnsi="Arial" w:cs="Arial"/>
          <w:sz w:val="24"/>
          <w:szCs w:val="24"/>
        </w:rPr>
        <w:t xml:space="preserve">by advertising revenues. Yet virtually all our digital media outlets now face an existential threat </w:t>
      </w:r>
      <w:r>
        <w:rPr>
          <w:rFonts w:ascii="Arial" w:hAnsi="Arial" w:cs="Arial"/>
          <w:sz w:val="24"/>
          <w:szCs w:val="24"/>
        </w:rPr>
        <w:t>because of</w:t>
      </w:r>
      <w:r w:rsidR="004752D7">
        <w:rPr>
          <w:rFonts w:ascii="Arial" w:hAnsi="Arial" w:cs="Arial"/>
          <w:sz w:val="24"/>
          <w:szCs w:val="24"/>
        </w:rPr>
        <w:t xml:space="preserve"> the</w:t>
      </w:r>
      <w:r w:rsidR="00BB6F5F">
        <w:rPr>
          <w:rFonts w:ascii="Arial" w:hAnsi="Arial" w:cs="Arial"/>
          <w:sz w:val="24"/>
          <w:szCs w:val="24"/>
        </w:rPr>
        <w:t xml:space="preserve"> </w:t>
      </w:r>
      <w:r w:rsidR="009C4522">
        <w:rPr>
          <w:rFonts w:ascii="Arial" w:hAnsi="Arial" w:cs="Arial"/>
          <w:sz w:val="24"/>
          <w:szCs w:val="24"/>
        </w:rPr>
        <w:t xml:space="preserve">anti-competitive </w:t>
      </w:r>
      <w:r w:rsidR="004752D7">
        <w:rPr>
          <w:rFonts w:ascii="Arial" w:hAnsi="Arial" w:cs="Arial"/>
          <w:sz w:val="24"/>
          <w:szCs w:val="24"/>
        </w:rPr>
        <w:t>practices of web giants</w:t>
      </w:r>
      <w:r>
        <w:rPr>
          <w:rFonts w:ascii="Arial" w:hAnsi="Arial" w:cs="Arial"/>
          <w:sz w:val="24"/>
          <w:szCs w:val="24"/>
        </w:rPr>
        <w:t xml:space="preserve"> </w:t>
      </w:r>
      <w:r w:rsidR="004752D7">
        <w:rPr>
          <w:rFonts w:ascii="Arial" w:hAnsi="Arial" w:cs="Arial"/>
          <w:sz w:val="24"/>
          <w:szCs w:val="24"/>
        </w:rPr>
        <w:t>Facebook and Google.</w:t>
      </w:r>
    </w:p>
    <w:p w14:paraId="60D6422B" w14:textId="5F799CE5" w:rsidR="004752D7" w:rsidRDefault="004752D7" w:rsidP="00475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two global giants control 80% of all advertising revenues.</w:t>
      </w:r>
    </w:p>
    <w:p w14:paraId="1B3D1A47" w14:textId="2170A890" w:rsidR="004752D7" w:rsidRDefault="004752D7" w:rsidP="00475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use their monopoly control not just to divert advertising from newspapers, but also to divert millions </w:t>
      </w:r>
      <w:r w:rsidR="00D47D4C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advertising revenue</w:t>
      </w:r>
      <w:r w:rsidR="00D47D4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that they place on newspaper sites.</w:t>
      </w:r>
    </w:p>
    <w:p w14:paraId="7FE73685" w14:textId="4F3D6045" w:rsidR="004752D7" w:rsidRDefault="004752D7" w:rsidP="00475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52D7">
        <w:rPr>
          <w:rFonts w:ascii="Arial" w:hAnsi="Arial" w:cs="Arial"/>
          <w:sz w:val="24"/>
          <w:szCs w:val="24"/>
        </w:rPr>
        <w:t>Even when advertisers pay specifically to advertise on newspaper sites, Google and Facebook use the</w:t>
      </w:r>
      <w:r w:rsidR="0012516B">
        <w:rPr>
          <w:rFonts w:ascii="Arial" w:hAnsi="Arial" w:cs="Arial"/>
          <w:sz w:val="24"/>
          <w:szCs w:val="24"/>
        </w:rPr>
        <w:t>ir market dominance</w:t>
      </w:r>
      <w:r w:rsidRPr="004752D7">
        <w:rPr>
          <w:rFonts w:ascii="Arial" w:hAnsi="Arial" w:cs="Arial"/>
          <w:sz w:val="24"/>
          <w:szCs w:val="24"/>
        </w:rPr>
        <w:t xml:space="preserve"> to keep the lion’s share of the ad</w:t>
      </w:r>
      <w:r w:rsidR="008C16E4">
        <w:rPr>
          <w:rFonts w:ascii="Arial" w:hAnsi="Arial" w:cs="Arial"/>
          <w:sz w:val="24"/>
          <w:szCs w:val="24"/>
        </w:rPr>
        <w:t>vertising</w:t>
      </w:r>
      <w:r w:rsidRPr="004752D7">
        <w:rPr>
          <w:rFonts w:ascii="Arial" w:hAnsi="Arial" w:cs="Arial"/>
          <w:sz w:val="24"/>
          <w:szCs w:val="24"/>
        </w:rPr>
        <w:t xml:space="preserve"> revenue</w:t>
      </w:r>
      <w:r w:rsidR="00D47D4C">
        <w:rPr>
          <w:rFonts w:ascii="Arial" w:hAnsi="Arial" w:cs="Arial"/>
          <w:sz w:val="24"/>
          <w:szCs w:val="24"/>
        </w:rPr>
        <w:t>s</w:t>
      </w:r>
      <w:r w:rsidRPr="004752D7">
        <w:rPr>
          <w:rFonts w:ascii="Arial" w:hAnsi="Arial" w:cs="Arial"/>
          <w:sz w:val="24"/>
          <w:szCs w:val="24"/>
        </w:rPr>
        <w:t xml:space="preserve"> which should go to the owners of the sites</w:t>
      </w:r>
      <w:r>
        <w:rPr>
          <w:rFonts w:ascii="Arial" w:hAnsi="Arial" w:cs="Arial"/>
          <w:sz w:val="24"/>
          <w:szCs w:val="24"/>
        </w:rPr>
        <w:t>.</w:t>
      </w:r>
    </w:p>
    <w:p w14:paraId="76E32C3B" w14:textId="419E48DD" w:rsidR="004752D7" w:rsidRPr="004752D7" w:rsidRDefault="004752D7" w:rsidP="004752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752D7">
        <w:rPr>
          <w:rFonts w:ascii="Arial" w:hAnsi="Arial" w:cs="Arial"/>
          <w:sz w:val="24"/>
          <w:szCs w:val="24"/>
        </w:rPr>
        <w:t>hey accumulate data on newspaper site readers and advertisers for their own purposes – and to solidify and strengthen their monopolistic position</w:t>
      </w:r>
      <w:r w:rsidR="00D47D4C">
        <w:rPr>
          <w:rFonts w:ascii="Arial" w:hAnsi="Arial" w:cs="Arial"/>
          <w:sz w:val="24"/>
          <w:szCs w:val="24"/>
        </w:rPr>
        <w:t>s</w:t>
      </w:r>
      <w:r w:rsidRPr="004752D7">
        <w:rPr>
          <w:rFonts w:ascii="Arial" w:hAnsi="Arial" w:cs="Arial"/>
          <w:sz w:val="24"/>
          <w:szCs w:val="24"/>
        </w:rPr>
        <w:t>.</w:t>
      </w:r>
    </w:p>
    <w:p w14:paraId="2D7E15D0" w14:textId="59179D09" w:rsidR="004752D7" w:rsidRDefault="004752D7" w:rsidP="00230B0E">
      <w:pPr>
        <w:rPr>
          <w:rFonts w:ascii="Arial" w:hAnsi="Arial" w:cs="Arial"/>
          <w:sz w:val="24"/>
          <w:szCs w:val="24"/>
        </w:rPr>
      </w:pPr>
    </w:p>
    <w:p w14:paraId="79F03F41" w14:textId="6C1BBCD2" w:rsidR="004752D7" w:rsidRDefault="004752D7" w:rsidP="00230B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There </w:t>
      </w:r>
      <w:r w:rsidR="0023719B">
        <w:rPr>
          <w:rFonts w:ascii="Arial" w:hAnsi="Arial" w:cs="Arial"/>
          <w:b/>
          <w:bCs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 xml:space="preserve"> a </w:t>
      </w:r>
      <w:r w:rsidR="000059BC">
        <w:rPr>
          <w:rFonts w:ascii="Arial" w:hAnsi="Arial" w:cs="Arial"/>
          <w:b/>
          <w:bCs/>
          <w:sz w:val="24"/>
          <w:szCs w:val="24"/>
        </w:rPr>
        <w:t>way to sustain</w:t>
      </w:r>
      <w:r w:rsidR="000B755F">
        <w:rPr>
          <w:rFonts w:ascii="Arial" w:hAnsi="Arial" w:cs="Arial"/>
          <w:b/>
          <w:bCs/>
          <w:sz w:val="24"/>
          <w:szCs w:val="24"/>
        </w:rPr>
        <w:t xml:space="preserve"> </w:t>
      </w:r>
      <w:r w:rsidR="000B755F" w:rsidRPr="0023719B">
        <w:rPr>
          <w:rFonts w:ascii="Arial" w:hAnsi="Arial" w:cs="Arial"/>
          <w:b/>
          <w:bCs/>
          <w:sz w:val="24"/>
          <w:szCs w:val="24"/>
          <w:u w:val="single"/>
        </w:rPr>
        <w:t>and</w:t>
      </w:r>
      <w:r w:rsidR="000B755F">
        <w:rPr>
          <w:rFonts w:ascii="Arial" w:hAnsi="Arial" w:cs="Arial"/>
          <w:b/>
          <w:bCs/>
          <w:sz w:val="24"/>
          <w:szCs w:val="24"/>
        </w:rPr>
        <w:t xml:space="preserve"> foster a flourishing news media ecosystem in Canada </w:t>
      </w:r>
      <w:r w:rsidR="00F714E8">
        <w:rPr>
          <w:rFonts w:ascii="Arial" w:hAnsi="Arial" w:cs="Arial"/>
          <w:b/>
          <w:bCs/>
          <w:sz w:val="24"/>
          <w:szCs w:val="24"/>
        </w:rPr>
        <w:t>once again</w:t>
      </w:r>
      <w:r w:rsidR="00EA5CB1">
        <w:rPr>
          <w:rFonts w:ascii="Arial" w:hAnsi="Arial" w:cs="Arial"/>
          <w:b/>
          <w:bCs/>
          <w:sz w:val="24"/>
          <w:szCs w:val="24"/>
        </w:rPr>
        <w:t xml:space="preserve">, </w:t>
      </w:r>
      <w:r w:rsidR="003525C2">
        <w:rPr>
          <w:rFonts w:ascii="Arial" w:hAnsi="Arial" w:cs="Arial"/>
          <w:b/>
          <w:bCs/>
          <w:sz w:val="24"/>
          <w:szCs w:val="24"/>
        </w:rPr>
        <w:t>one that includes</w:t>
      </w:r>
      <w:r w:rsidR="00EA5CB1">
        <w:rPr>
          <w:rFonts w:ascii="Arial" w:hAnsi="Arial" w:cs="Arial"/>
          <w:b/>
          <w:bCs/>
          <w:sz w:val="24"/>
          <w:szCs w:val="24"/>
        </w:rPr>
        <w:t xml:space="preserve"> multicultural outlets,</w:t>
      </w:r>
      <w:r w:rsidR="004A1F5B">
        <w:rPr>
          <w:rFonts w:ascii="Arial" w:hAnsi="Arial" w:cs="Arial"/>
          <w:b/>
          <w:bCs/>
          <w:sz w:val="24"/>
          <w:szCs w:val="24"/>
        </w:rPr>
        <w:t xml:space="preserve"> local newspapers in regional markets</w:t>
      </w:r>
      <w:r w:rsidR="00EE7C9C">
        <w:rPr>
          <w:rFonts w:ascii="Arial" w:hAnsi="Arial" w:cs="Arial"/>
          <w:b/>
          <w:bCs/>
          <w:sz w:val="24"/>
          <w:szCs w:val="24"/>
        </w:rPr>
        <w:t xml:space="preserve"> and in-depth coverage of the stories that matter to all Canadians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269249C" w14:textId="0F70DB05" w:rsidR="004752D7" w:rsidRDefault="004752D7" w:rsidP="00230B0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We’re</w:t>
      </w:r>
      <w:proofErr w:type="gramEnd"/>
      <w:r>
        <w:rPr>
          <w:rFonts w:ascii="Arial" w:hAnsi="Arial" w:cs="Arial"/>
          <w:sz w:val="24"/>
          <w:szCs w:val="24"/>
        </w:rPr>
        <w:t xml:space="preserve"> calling upon the Government of Canada to implement a series of measures based on the </w:t>
      </w:r>
      <w:r w:rsidR="00155C5B">
        <w:rPr>
          <w:rFonts w:ascii="Arial" w:hAnsi="Arial" w:cs="Arial"/>
          <w:sz w:val="24"/>
          <w:szCs w:val="24"/>
        </w:rPr>
        <w:t xml:space="preserve">approach the Australian government has chosen to take in order to address these monopolistic practices effectively. </w:t>
      </w:r>
    </w:p>
    <w:p w14:paraId="02D31166" w14:textId="2506AD88" w:rsidR="00155C5B" w:rsidRPr="00155C5B" w:rsidRDefault="00155C5B" w:rsidP="00155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this Australian model:</w:t>
      </w:r>
    </w:p>
    <w:p w14:paraId="57468914" w14:textId="3B216E6E" w:rsidR="00155C5B" w:rsidRPr="00155C5B" w:rsidRDefault="00155C5B" w:rsidP="00155C5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5C5B">
        <w:rPr>
          <w:rFonts w:ascii="Arial" w:hAnsi="Arial" w:cs="Arial"/>
          <w:sz w:val="24"/>
          <w:szCs w:val="24"/>
        </w:rPr>
        <w:t xml:space="preserve">The government enables the country’s newspapers to band together in a collective bargaining unit to negotiate compensation for the use of their content </w:t>
      </w:r>
      <w:r w:rsidRPr="00155C5B">
        <w:rPr>
          <w:rFonts w:ascii="Arial" w:hAnsi="Arial" w:cs="Arial"/>
          <w:sz w:val="24"/>
          <w:szCs w:val="24"/>
        </w:rPr>
        <w:lastRenderedPageBreak/>
        <w:t>and intellectual property. It is only through this collective approach that the immense monopoly power of the web giants can be countered, and the digital playing field levelled.</w:t>
      </w:r>
    </w:p>
    <w:p w14:paraId="1B4CFAF3" w14:textId="420E3291" w:rsidR="00155C5B" w:rsidRPr="00155C5B" w:rsidRDefault="00155C5B" w:rsidP="00155C5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5C5B">
        <w:rPr>
          <w:rFonts w:ascii="Arial" w:hAnsi="Arial" w:cs="Arial"/>
          <w:sz w:val="24"/>
          <w:szCs w:val="24"/>
        </w:rPr>
        <w:t xml:space="preserve">A long-term code-of-conduct is put in place to ensure that the web monopolies </w:t>
      </w:r>
      <w:proofErr w:type="gramStart"/>
      <w:r w:rsidRPr="00155C5B">
        <w:rPr>
          <w:rFonts w:ascii="Arial" w:hAnsi="Arial" w:cs="Arial"/>
          <w:sz w:val="24"/>
          <w:szCs w:val="24"/>
        </w:rPr>
        <w:t>don’t</w:t>
      </w:r>
      <w:proofErr w:type="gramEnd"/>
      <w:r w:rsidRPr="00155C5B">
        <w:rPr>
          <w:rFonts w:ascii="Arial" w:hAnsi="Arial" w:cs="Arial"/>
          <w:sz w:val="24"/>
          <w:szCs w:val="24"/>
        </w:rPr>
        <w:t xml:space="preserve"> try to use new algorithms and other proprietary technology to expand their market domination and entrench </w:t>
      </w:r>
      <w:r w:rsidR="00DE729B">
        <w:rPr>
          <w:rFonts w:ascii="Arial" w:hAnsi="Arial" w:cs="Arial"/>
          <w:sz w:val="24"/>
          <w:szCs w:val="24"/>
        </w:rPr>
        <w:t>anti-</w:t>
      </w:r>
      <w:r w:rsidRPr="00155C5B">
        <w:rPr>
          <w:rFonts w:ascii="Arial" w:hAnsi="Arial" w:cs="Arial"/>
          <w:sz w:val="24"/>
          <w:szCs w:val="24"/>
        </w:rPr>
        <w:t>competitive practices.</w:t>
      </w:r>
    </w:p>
    <w:p w14:paraId="0FBC1783" w14:textId="4C9144B8" w:rsidR="00155C5B" w:rsidRPr="00155C5B" w:rsidRDefault="00155C5B" w:rsidP="00155C5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5C5B">
        <w:rPr>
          <w:rFonts w:ascii="Arial" w:hAnsi="Arial" w:cs="Arial"/>
          <w:sz w:val="24"/>
          <w:szCs w:val="24"/>
        </w:rPr>
        <w:t>The enforcement has real teeth.</w:t>
      </w:r>
      <w:r>
        <w:rPr>
          <w:rFonts w:ascii="Arial" w:hAnsi="Arial" w:cs="Arial"/>
          <w:sz w:val="24"/>
          <w:szCs w:val="24"/>
        </w:rPr>
        <w:t xml:space="preserve"> T</w:t>
      </w:r>
      <w:r w:rsidRPr="00155C5B">
        <w:rPr>
          <w:rFonts w:ascii="Arial" w:hAnsi="Arial" w:cs="Arial"/>
          <w:sz w:val="24"/>
          <w:szCs w:val="24"/>
        </w:rPr>
        <w:t>he web giants are subject to fines in the hundreds of millions of dollars for a single infraction. Penalties of this scale are the only effective ways to rein in companies of this unprecedented size and power.</w:t>
      </w:r>
    </w:p>
    <w:p w14:paraId="25C1C35E" w14:textId="31C0A7AB" w:rsidR="00D1452E" w:rsidRPr="00441CB0" w:rsidRDefault="00155C5B" w:rsidP="00D1452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5C5B">
        <w:rPr>
          <w:rFonts w:ascii="Arial" w:hAnsi="Arial" w:cs="Arial"/>
          <w:b/>
          <w:bCs/>
          <w:i/>
          <w:iCs/>
          <w:sz w:val="24"/>
          <w:szCs w:val="24"/>
        </w:rPr>
        <w:t>No new government funding or consumer taxes or user fees are required</w:t>
      </w:r>
      <w:r w:rsidR="0048740B">
        <w:rPr>
          <w:rFonts w:ascii="Arial" w:hAnsi="Arial" w:cs="Arial"/>
          <w:b/>
          <w:bCs/>
          <w:i/>
          <w:iCs/>
          <w:sz w:val="24"/>
          <w:szCs w:val="24"/>
        </w:rPr>
        <w:t xml:space="preserve"> for this solution</w:t>
      </w:r>
      <w:r w:rsidRPr="00155C5B">
        <w:rPr>
          <w:rFonts w:ascii="Arial" w:hAnsi="Arial" w:cs="Arial"/>
          <w:sz w:val="24"/>
          <w:szCs w:val="24"/>
        </w:rPr>
        <w:t xml:space="preserve">.  </w:t>
      </w:r>
    </w:p>
    <w:p w14:paraId="26682792" w14:textId="77777777" w:rsidR="00155C5B" w:rsidRPr="00155C5B" w:rsidRDefault="00155C5B" w:rsidP="00155C5B">
      <w:pPr>
        <w:rPr>
          <w:rFonts w:ascii="Arial" w:hAnsi="Arial" w:cs="Arial"/>
          <w:sz w:val="24"/>
          <w:szCs w:val="24"/>
        </w:rPr>
      </w:pPr>
    </w:p>
    <w:p w14:paraId="53979BB0" w14:textId="191DE9B3" w:rsidR="0048740B" w:rsidRDefault="00155C5B" w:rsidP="00230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information, please visit our website: </w:t>
      </w:r>
      <w:hyperlink r:id="rId8" w:history="1">
        <w:r w:rsidRPr="008A6177">
          <w:rPr>
            <w:rStyle w:val="Hyperlink"/>
            <w:rFonts w:ascii="Arial" w:hAnsi="Arial" w:cs="Arial"/>
            <w:sz w:val="24"/>
            <w:szCs w:val="24"/>
          </w:rPr>
          <w:t>https://nmc-mic.ca/</w:t>
        </w:r>
      </w:hyperlink>
      <w:r>
        <w:rPr>
          <w:rFonts w:ascii="Arial" w:hAnsi="Arial" w:cs="Arial"/>
          <w:sz w:val="24"/>
          <w:szCs w:val="24"/>
        </w:rPr>
        <w:t xml:space="preserve"> to read our latest </w:t>
      </w:r>
      <w:r w:rsidR="00DA54F1" w:rsidRPr="00DA54F1">
        <w:rPr>
          <w:rFonts w:ascii="Arial" w:hAnsi="Arial" w:cs="Arial"/>
          <w:sz w:val="24"/>
          <w:szCs w:val="24"/>
          <w:u w:val="single"/>
        </w:rPr>
        <w:t>report</w:t>
      </w:r>
      <w:r w:rsidR="00DA54F1">
        <w:rPr>
          <w:rFonts w:ascii="Arial" w:hAnsi="Arial" w:cs="Arial"/>
          <w:sz w:val="24"/>
          <w:szCs w:val="24"/>
        </w:rPr>
        <w:t xml:space="preserve"> (link)</w:t>
      </w:r>
      <w:r w:rsidR="00282F65">
        <w:rPr>
          <w:rFonts w:ascii="Arial" w:hAnsi="Arial" w:cs="Arial"/>
          <w:sz w:val="24"/>
          <w:szCs w:val="24"/>
        </w:rPr>
        <w:t>, along with these additional resources:</w:t>
      </w:r>
    </w:p>
    <w:p w14:paraId="7822C04A" w14:textId="3F0EC558" w:rsidR="00282F65" w:rsidRDefault="004865B4" w:rsidP="00282F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155C5B" w:rsidRPr="00282F65">
        <w:rPr>
          <w:rFonts w:ascii="Arial" w:hAnsi="Arial" w:cs="Arial"/>
          <w:sz w:val="24"/>
          <w:szCs w:val="24"/>
        </w:rPr>
        <w:t xml:space="preserve">act sheet on the importance of newspaper advertising: </w:t>
      </w:r>
      <w:hyperlink r:id="rId9" w:history="1">
        <w:r w:rsidR="00155C5B" w:rsidRPr="00282F65">
          <w:rPr>
            <w:rStyle w:val="Hyperlink"/>
            <w:rFonts w:ascii="Arial" w:hAnsi="Arial" w:cs="Arial"/>
            <w:sz w:val="24"/>
            <w:szCs w:val="24"/>
          </w:rPr>
          <w:t>https://nmc-mic.ca/2019/08/19/local-newspapers-engaged-and-connected-fact-sheet/</w:t>
        </w:r>
      </w:hyperlink>
      <w:r w:rsidR="00155C5B" w:rsidRPr="00282F65">
        <w:rPr>
          <w:rFonts w:ascii="Arial" w:hAnsi="Arial" w:cs="Arial"/>
          <w:sz w:val="24"/>
          <w:szCs w:val="24"/>
        </w:rPr>
        <w:t xml:space="preserve"> </w:t>
      </w:r>
      <w:r w:rsidR="00282F65">
        <w:rPr>
          <w:rFonts w:ascii="Arial" w:hAnsi="Arial" w:cs="Arial"/>
          <w:sz w:val="24"/>
          <w:szCs w:val="24"/>
        </w:rPr>
        <w:t>.</w:t>
      </w:r>
    </w:p>
    <w:p w14:paraId="56490873" w14:textId="32E76C91" w:rsidR="00155C5B" w:rsidRPr="00282F65" w:rsidRDefault="004865B4" w:rsidP="00282F6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47D4C" w:rsidRPr="00282F65">
        <w:rPr>
          <w:rFonts w:ascii="Arial" w:hAnsi="Arial" w:cs="Arial"/>
          <w:sz w:val="24"/>
          <w:szCs w:val="24"/>
        </w:rPr>
        <w:t xml:space="preserve">hite paper on Google’s practices: </w:t>
      </w:r>
      <w:hyperlink r:id="rId10" w:history="1">
        <w:r w:rsidR="00D47D4C" w:rsidRPr="00282F65">
          <w:rPr>
            <w:rStyle w:val="Hyperlink"/>
            <w:rFonts w:ascii="Arial" w:hAnsi="Arial" w:cs="Arial"/>
            <w:sz w:val="24"/>
            <w:szCs w:val="24"/>
          </w:rPr>
          <w:t>https://nmc-mic.ca/2020/09/17/how-google-abuses-its-position-as-a-dominant-platform-to-strong-arm-news-publishers/</w:t>
        </w:r>
      </w:hyperlink>
      <w:r w:rsidR="00D47D4C" w:rsidRPr="00282F65">
        <w:rPr>
          <w:rFonts w:ascii="Arial" w:hAnsi="Arial" w:cs="Arial"/>
          <w:sz w:val="24"/>
          <w:szCs w:val="24"/>
        </w:rPr>
        <w:t xml:space="preserve"> . </w:t>
      </w:r>
    </w:p>
    <w:p w14:paraId="6E3A9CF4" w14:textId="6D2B6DD0" w:rsidR="00230B0E" w:rsidRPr="00230B0E" w:rsidRDefault="00230B0E" w:rsidP="00230B0E">
      <w:pPr>
        <w:rPr>
          <w:rFonts w:ascii="Arial" w:hAnsi="Arial" w:cs="Arial"/>
          <w:sz w:val="24"/>
          <w:szCs w:val="24"/>
        </w:rPr>
      </w:pPr>
    </w:p>
    <w:p w14:paraId="1CE70B02" w14:textId="77777777" w:rsidR="00230B0E" w:rsidRDefault="00230B0E" w:rsidP="00230B0E"/>
    <w:p w14:paraId="75C121AE" w14:textId="77777777" w:rsidR="00230B0E" w:rsidRDefault="00230B0E" w:rsidP="00230B0E"/>
    <w:p w14:paraId="2F8FC654" w14:textId="77777777" w:rsidR="00230B0E" w:rsidRDefault="00230B0E" w:rsidP="00230B0E"/>
    <w:sectPr w:rsidR="00230B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40A56" w14:textId="77777777" w:rsidR="00D1452E" w:rsidRDefault="00D1452E" w:rsidP="00D1452E">
      <w:pPr>
        <w:spacing w:after="0" w:line="240" w:lineRule="auto"/>
      </w:pPr>
      <w:r>
        <w:separator/>
      </w:r>
    </w:p>
  </w:endnote>
  <w:endnote w:type="continuationSeparator" w:id="0">
    <w:p w14:paraId="7BF449A9" w14:textId="77777777" w:rsidR="00D1452E" w:rsidRDefault="00D1452E" w:rsidP="00D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2F4CE" w14:textId="77777777" w:rsidR="00D1452E" w:rsidRDefault="00D1452E" w:rsidP="00D1452E">
      <w:pPr>
        <w:spacing w:after="0" w:line="240" w:lineRule="auto"/>
      </w:pPr>
      <w:r>
        <w:separator/>
      </w:r>
    </w:p>
  </w:footnote>
  <w:footnote w:type="continuationSeparator" w:id="0">
    <w:p w14:paraId="592B7D86" w14:textId="77777777" w:rsidR="00D1452E" w:rsidRDefault="00D1452E" w:rsidP="00D1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4829"/>
    <w:multiLevelType w:val="hybridMultilevel"/>
    <w:tmpl w:val="2D8CB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7B02"/>
    <w:multiLevelType w:val="hybridMultilevel"/>
    <w:tmpl w:val="8EA6F2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1870"/>
    <w:multiLevelType w:val="hybridMultilevel"/>
    <w:tmpl w:val="8E9A4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0E"/>
    <w:rsid w:val="000059BC"/>
    <w:rsid w:val="000B755F"/>
    <w:rsid w:val="0011283E"/>
    <w:rsid w:val="0012516B"/>
    <w:rsid w:val="00155C5B"/>
    <w:rsid w:val="00192E8C"/>
    <w:rsid w:val="00230B0E"/>
    <w:rsid w:val="0023719B"/>
    <w:rsid w:val="00282F65"/>
    <w:rsid w:val="003525C2"/>
    <w:rsid w:val="003C0D71"/>
    <w:rsid w:val="00441CB0"/>
    <w:rsid w:val="004752D7"/>
    <w:rsid w:val="004865B4"/>
    <w:rsid w:val="0048740B"/>
    <w:rsid w:val="004A1F5B"/>
    <w:rsid w:val="004E167D"/>
    <w:rsid w:val="008C16E4"/>
    <w:rsid w:val="008D1F41"/>
    <w:rsid w:val="0092735F"/>
    <w:rsid w:val="009C4522"/>
    <w:rsid w:val="00BB6F5F"/>
    <w:rsid w:val="00C13326"/>
    <w:rsid w:val="00D1452E"/>
    <w:rsid w:val="00D47D4C"/>
    <w:rsid w:val="00DA54F1"/>
    <w:rsid w:val="00DE729B"/>
    <w:rsid w:val="00EA5CB1"/>
    <w:rsid w:val="00EE7C9C"/>
    <w:rsid w:val="00F7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9A05A"/>
  <w15:chartTrackingRefBased/>
  <w15:docId w15:val="{1E4393F8-D089-4835-96F2-0A2357EB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0B0E"/>
    <w:rPr>
      <w:b/>
      <w:bCs/>
    </w:rPr>
  </w:style>
  <w:style w:type="paragraph" w:styleId="ListParagraph">
    <w:name w:val="List Paragraph"/>
    <w:basedOn w:val="Normal"/>
    <w:uiPriority w:val="34"/>
    <w:qFormat/>
    <w:rsid w:val="00475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C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2E"/>
  </w:style>
  <w:style w:type="paragraph" w:styleId="Footer">
    <w:name w:val="footer"/>
    <w:basedOn w:val="Normal"/>
    <w:link w:val="FooterChar"/>
    <w:uiPriority w:val="99"/>
    <w:unhideWhenUsed/>
    <w:rsid w:val="00D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c-mic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mc-mic.ca/2020/09/17/how-google-abuses-its-position-as-a-dominant-platform-to-strong-arm-news-publish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mc-mic.ca/2019/08/19/local-newspapers-engaged-and-connected-fact-she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Delacourt</dc:creator>
  <cp:keywords/>
  <dc:description/>
  <cp:lastModifiedBy>John Delacourt</cp:lastModifiedBy>
  <cp:revision>2</cp:revision>
  <cp:lastPrinted>2020-10-18T19:38:00Z</cp:lastPrinted>
  <dcterms:created xsi:type="dcterms:W3CDTF">2020-10-19T12:49:00Z</dcterms:created>
  <dcterms:modified xsi:type="dcterms:W3CDTF">2020-10-19T12:49:00Z</dcterms:modified>
</cp:coreProperties>
</file>